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546875DA"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539CFADB">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6B372F79" w14:textId="18786D30" w:rsidR="00B0004F" w:rsidRDefault="00B0004F" w:rsidP="00A34995">
      <w:pPr>
        <w:pStyle w:val="NoSpacing"/>
        <w:rPr>
          <w:rFonts w:asciiTheme="majorHAnsi" w:hAnsiTheme="majorHAnsi"/>
          <w:sz w:val="24"/>
          <w:szCs w:val="24"/>
        </w:rPr>
      </w:pPr>
      <w:r>
        <w:rPr>
          <w:rFonts w:asciiTheme="majorHAnsi" w:hAnsiTheme="majorHAnsi"/>
          <w:sz w:val="24"/>
          <w:szCs w:val="24"/>
        </w:rPr>
        <w:t>To: Highley Parish Council</w:t>
      </w:r>
      <w:r w:rsidR="00A34995">
        <w:rPr>
          <w:rFonts w:asciiTheme="majorHAnsi" w:hAnsiTheme="majorHAnsi"/>
          <w:sz w:val="24"/>
          <w:szCs w:val="24"/>
        </w:rPr>
        <w:t xml:space="preserve"> Members</w:t>
      </w:r>
      <w:r w:rsidR="00045DC5">
        <w:rPr>
          <w:rFonts w:asciiTheme="majorHAnsi" w:hAnsiTheme="majorHAnsi"/>
          <w:sz w:val="24"/>
          <w:szCs w:val="24"/>
        </w:rPr>
        <w:t>:</w:t>
      </w:r>
    </w:p>
    <w:p w14:paraId="2A46248D" w14:textId="77777777" w:rsidR="00B0004F" w:rsidRDefault="00B0004F" w:rsidP="00B0004F">
      <w:pPr>
        <w:pStyle w:val="NoSpacing"/>
        <w:rPr>
          <w:rFonts w:asciiTheme="majorHAnsi" w:hAnsiTheme="majorHAnsi"/>
          <w:sz w:val="24"/>
          <w:szCs w:val="24"/>
        </w:rPr>
      </w:pPr>
    </w:p>
    <w:p w14:paraId="5FF4F18A" w14:textId="768F9A1D"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 xml:space="preserve">which will be held on Tuesday </w:t>
      </w:r>
      <w:r w:rsidR="00A34995">
        <w:rPr>
          <w:rFonts w:asciiTheme="majorHAnsi" w:hAnsiTheme="majorHAnsi"/>
          <w:sz w:val="24"/>
          <w:szCs w:val="24"/>
        </w:rPr>
        <w:t>1</w:t>
      </w:r>
      <w:r w:rsidR="00A34995" w:rsidRPr="00A34995">
        <w:rPr>
          <w:rFonts w:asciiTheme="majorHAnsi" w:hAnsiTheme="majorHAnsi"/>
          <w:sz w:val="24"/>
          <w:szCs w:val="24"/>
          <w:vertAlign w:val="superscript"/>
        </w:rPr>
        <w:t>st</w:t>
      </w:r>
      <w:r w:rsidR="00A34995">
        <w:rPr>
          <w:rFonts w:asciiTheme="majorHAnsi" w:hAnsiTheme="majorHAnsi"/>
          <w:sz w:val="24"/>
          <w:szCs w:val="24"/>
        </w:rPr>
        <w:t xml:space="preserve"> July</w:t>
      </w:r>
      <w:r w:rsidR="007D72B7">
        <w:rPr>
          <w:rFonts w:asciiTheme="majorHAnsi" w:hAnsiTheme="majorHAnsi"/>
          <w:sz w:val="24"/>
          <w:szCs w:val="24"/>
        </w:rPr>
        <w:t xml:space="preserve"> </w:t>
      </w:r>
      <w:r w:rsidR="003A2115">
        <w:rPr>
          <w:rFonts w:asciiTheme="majorHAnsi" w:hAnsiTheme="majorHAnsi"/>
          <w:sz w:val="24"/>
          <w:szCs w:val="24"/>
        </w:rPr>
        <w:t>20</w:t>
      </w:r>
      <w:r>
        <w:rPr>
          <w:rFonts w:asciiTheme="majorHAnsi" w:hAnsiTheme="majorHAnsi"/>
          <w:sz w:val="24"/>
          <w:szCs w:val="24"/>
        </w:rPr>
        <w:t>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2E4DE72B"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w:t>
      </w:r>
      <w:r w:rsidR="00045DC5">
        <w:rPr>
          <w:rFonts w:asciiTheme="majorHAnsi" w:hAnsiTheme="majorHAnsi"/>
          <w:sz w:val="24"/>
          <w:szCs w:val="24"/>
        </w:rPr>
        <w:t xml:space="preserve">the </w:t>
      </w:r>
      <w:r>
        <w:rPr>
          <w:rFonts w:asciiTheme="majorHAnsi" w:hAnsiTheme="majorHAnsi"/>
          <w:sz w:val="24"/>
          <w:szCs w:val="24"/>
        </w:rPr>
        <w:t xml:space="preserve">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079F7684"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r w:rsidR="00045DC5">
        <w:rPr>
          <w:rFonts w:asciiTheme="majorHAnsi" w:hAnsiTheme="majorHAnsi"/>
          <w:sz w:val="24"/>
          <w:szCs w:val="24"/>
        </w:rPr>
        <w:t xml:space="preserve"> </w:t>
      </w:r>
      <w:r w:rsidR="00045DC5">
        <w:rPr>
          <w:rFonts w:asciiTheme="majorHAnsi" w:hAnsiTheme="majorHAnsi"/>
          <w:sz w:val="24"/>
          <w:szCs w:val="24"/>
        </w:rPr>
        <w:tab/>
      </w:r>
      <w:r w:rsidR="00045DC5">
        <w:rPr>
          <w:rFonts w:asciiTheme="majorHAnsi" w:hAnsiTheme="majorHAnsi"/>
          <w:sz w:val="24"/>
          <w:szCs w:val="24"/>
        </w:rPr>
        <w:tab/>
      </w:r>
      <w:r w:rsidR="00045DC5">
        <w:rPr>
          <w:rFonts w:asciiTheme="majorHAnsi" w:hAnsiTheme="majorHAnsi"/>
          <w:sz w:val="24"/>
          <w:szCs w:val="24"/>
        </w:rPr>
        <w:tab/>
        <w:t>clerk@highleyparish.gov.uk</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089FEC4B" w:rsidR="00B0004F" w:rsidRPr="00D13371" w:rsidRDefault="00B0004F" w:rsidP="00B0004F">
      <w:pPr>
        <w:pStyle w:val="NoSpacing"/>
        <w:rPr>
          <w:rFonts w:asciiTheme="majorHAnsi" w:hAnsiTheme="majorHAnsi"/>
          <w:b/>
          <w:bCs/>
          <w:sz w:val="28"/>
          <w:szCs w:val="28"/>
        </w:rPr>
      </w:pPr>
      <w:r w:rsidRPr="00D13371">
        <w:rPr>
          <w:rFonts w:asciiTheme="majorHAnsi" w:hAnsiTheme="majorHAnsi"/>
          <w:b/>
          <w:bCs/>
          <w:sz w:val="28"/>
          <w:szCs w:val="28"/>
        </w:rPr>
        <w:t xml:space="preserve">Highley Parish Council Agenda – Tuesday </w:t>
      </w:r>
      <w:r w:rsidR="00A34995">
        <w:rPr>
          <w:rFonts w:asciiTheme="majorHAnsi" w:hAnsiTheme="majorHAnsi"/>
          <w:b/>
          <w:bCs/>
          <w:sz w:val="28"/>
          <w:szCs w:val="28"/>
        </w:rPr>
        <w:t>1</w:t>
      </w:r>
      <w:r w:rsidR="00A34995" w:rsidRPr="00A34995">
        <w:rPr>
          <w:rFonts w:asciiTheme="majorHAnsi" w:hAnsiTheme="majorHAnsi"/>
          <w:b/>
          <w:bCs/>
          <w:sz w:val="28"/>
          <w:szCs w:val="28"/>
          <w:vertAlign w:val="superscript"/>
        </w:rPr>
        <w:t>st</w:t>
      </w:r>
      <w:r w:rsidR="00A34995">
        <w:rPr>
          <w:rFonts w:asciiTheme="majorHAnsi" w:hAnsiTheme="majorHAnsi"/>
          <w:b/>
          <w:bCs/>
          <w:sz w:val="28"/>
          <w:szCs w:val="28"/>
        </w:rPr>
        <w:t xml:space="preserve"> July </w:t>
      </w:r>
      <w:r w:rsidRPr="00D13371">
        <w:rPr>
          <w:rFonts w:asciiTheme="majorHAnsi" w:hAnsiTheme="majorHAnsi"/>
          <w:b/>
          <w:bCs/>
          <w:sz w:val="28"/>
          <w:szCs w:val="28"/>
        </w:rPr>
        <w:t>2025</w:t>
      </w:r>
    </w:p>
    <w:p w14:paraId="6F5ECF0E" w14:textId="77777777" w:rsidR="00582C1C" w:rsidRPr="00D13371" w:rsidRDefault="00582C1C" w:rsidP="00B0004F">
      <w:pPr>
        <w:pStyle w:val="NoSpacing"/>
        <w:rPr>
          <w:rFonts w:asciiTheme="majorHAnsi" w:hAnsiTheme="majorHAnsi"/>
          <w:b/>
          <w:bCs/>
          <w:sz w:val="28"/>
          <w:szCs w:val="28"/>
        </w:rPr>
      </w:pPr>
    </w:p>
    <w:p w14:paraId="10480A7B" w14:textId="77777777" w:rsidR="00582C1C" w:rsidRPr="00D13371" w:rsidRDefault="00582C1C" w:rsidP="00582C1C">
      <w:pPr>
        <w:pStyle w:val="NoSpacing"/>
        <w:rPr>
          <w:rFonts w:asciiTheme="majorHAnsi" w:hAnsiTheme="majorHAnsi" w:cs="Segoe UI Historic"/>
          <w:color w:val="000000" w:themeColor="text1"/>
          <w:sz w:val="23"/>
          <w:szCs w:val="23"/>
          <w:shd w:val="clear" w:color="auto" w:fill="F0F2F5"/>
        </w:rPr>
      </w:pPr>
      <w:r w:rsidRPr="00D13371">
        <w:rPr>
          <w:rFonts w:asciiTheme="majorHAnsi" w:hAnsiTheme="majorHAnsi" w:cs="Segoe UI Historic"/>
          <w:color w:val="000000" w:themeColor="text1"/>
          <w:sz w:val="23"/>
          <w:szCs w:val="23"/>
          <w:shd w:val="clear" w:color="auto" w:fill="F0F2F5"/>
        </w:rPr>
        <w:t>“Under the local government act 2014 meetings can be recorded and broadcasted. those who attend a meeting should expect to be recorded. Any request from a Member of Public not to be recorded can be conveyed to the clerk and the request will be respected by those recording – who will also be expected to inform the clerk as a courtesy.</w:t>
      </w:r>
    </w:p>
    <w:p w14:paraId="261CFE44" w14:textId="77777777" w:rsidR="00D13371" w:rsidRPr="00D13371" w:rsidRDefault="00D13371" w:rsidP="00582C1C">
      <w:pPr>
        <w:pStyle w:val="NoSpacing"/>
        <w:rPr>
          <w:rFonts w:asciiTheme="majorHAnsi" w:hAnsiTheme="majorHAnsi" w:cs="Segoe UI Historic"/>
          <w:color w:val="000000" w:themeColor="text1"/>
          <w:sz w:val="23"/>
          <w:szCs w:val="23"/>
          <w:shd w:val="clear" w:color="auto" w:fill="F0F2F5"/>
        </w:rPr>
      </w:pPr>
    </w:p>
    <w:p w14:paraId="309F8033" w14:textId="3E289915" w:rsidR="00D13371" w:rsidRPr="00A34995" w:rsidRDefault="00A34995" w:rsidP="007A6D62">
      <w:pPr>
        <w:pStyle w:val="NoSpacing"/>
        <w:numPr>
          <w:ilvl w:val="0"/>
          <w:numId w:val="5"/>
        </w:numPr>
        <w:rPr>
          <w:rFonts w:asciiTheme="majorHAnsi" w:hAnsiTheme="majorHAnsi"/>
          <w:b/>
          <w:bCs/>
          <w:color w:val="000000" w:themeColor="text1"/>
          <w:sz w:val="28"/>
          <w:szCs w:val="28"/>
        </w:rPr>
      </w:pPr>
      <w:r w:rsidRPr="00A34995">
        <w:rPr>
          <w:rFonts w:asciiTheme="majorHAnsi" w:hAnsiTheme="majorHAnsi" w:cs="Segoe UI Historic"/>
          <w:b/>
          <w:bCs/>
          <w:color w:val="000000" w:themeColor="text1"/>
          <w:sz w:val="28"/>
          <w:szCs w:val="28"/>
          <w:shd w:val="clear" w:color="auto" w:fill="F0F2F5"/>
        </w:rPr>
        <w:t>Chairs Welcome</w:t>
      </w:r>
      <w:r w:rsidR="00480716" w:rsidRPr="00A34995">
        <w:rPr>
          <w:rFonts w:asciiTheme="majorHAnsi" w:hAnsiTheme="majorHAnsi" w:cs="Segoe UI Historic"/>
          <w:b/>
          <w:bCs/>
          <w:color w:val="000000" w:themeColor="text1"/>
          <w:sz w:val="28"/>
          <w:szCs w:val="28"/>
          <w:shd w:val="clear" w:color="auto" w:fill="F0F2F5"/>
        </w:rPr>
        <w:t>.</w:t>
      </w:r>
    </w:p>
    <w:p w14:paraId="2D974D8C" w14:textId="77777777" w:rsidR="00B0004F" w:rsidRPr="00D13371" w:rsidRDefault="00B0004F" w:rsidP="00B0004F">
      <w:pPr>
        <w:pStyle w:val="NoSpacing"/>
        <w:rPr>
          <w:rFonts w:asciiTheme="majorHAnsi" w:hAnsiTheme="majorHAnsi"/>
          <w:b/>
          <w:bCs/>
          <w:sz w:val="28"/>
          <w:szCs w:val="28"/>
        </w:rPr>
      </w:pPr>
    </w:p>
    <w:p w14:paraId="2A9A2333" w14:textId="016CB5B5" w:rsidR="00B93307"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 xml:space="preserve">01.Apologies for Absence </w:t>
      </w:r>
    </w:p>
    <w:p w14:paraId="715F2488" w14:textId="77777777" w:rsidR="004C05E4" w:rsidRDefault="00B93307" w:rsidP="00B0004F">
      <w:pPr>
        <w:pStyle w:val="NoSpacing"/>
        <w:rPr>
          <w:rFonts w:asciiTheme="majorHAnsi" w:hAnsiTheme="majorHAnsi"/>
          <w:sz w:val="24"/>
          <w:szCs w:val="24"/>
        </w:rPr>
      </w:pPr>
      <w:r w:rsidRPr="00D13371">
        <w:rPr>
          <w:rFonts w:asciiTheme="majorHAnsi" w:hAnsiTheme="majorHAnsi"/>
          <w:sz w:val="24"/>
          <w:szCs w:val="24"/>
        </w:rPr>
        <w:t>Reasons given verbally to Clerk/Chair but not minuted are to safeguard councillors’ privacy.</w:t>
      </w:r>
      <w:r w:rsidR="00D0267C">
        <w:rPr>
          <w:rFonts w:asciiTheme="majorHAnsi" w:hAnsiTheme="majorHAnsi"/>
          <w:sz w:val="24"/>
          <w:szCs w:val="24"/>
        </w:rPr>
        <w:t xml:space="preserve"> </w:t>
      </w:r>
    </w:p>
    <w:p w14:paraId="2086C6BB" w14:textId="3B139633" w:rsidR="00B0004F" w:rsidRPr="00480716" w:rsidRDefault="00B0004F" w:rsidP="00B0004F">
      <w:pPr>
        <w:pStyle w:val="NoSpacing"/>
        <w:rPr>
          <w:rFonts w:asciiTheme="majorHAnsi" w:hAnsiTheme="majorHAnsi"/>
          <w:sz w:val="24"/>
          <w:szCs w:val="24"/>
        </w:rPr>
      </w:pPr>
    </w:p>
    <w:p w14:paraId="6D82C9B9" w14:textId="171335DE"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02.Declarations of Interest</w:t>
      </w:r>
      <w:r w:rsidR="00045DC5">
        <w:rPr>
          <w:rFonts w:asciiTheme="majorHAnsi" w:hAnsiTheme="majorHAnsi"/>
          <w:b/>
          <w:bCs/>
          <w:sz w:val="24"/>
          <w:szCs w:val="24"/>
        </w:rPr>
        <w:t xml:space="preserve"> </w:t>
      </w:r>
    </w:p>
    <w:p w14:paraId="4D81BD96" w14:textId="77777777"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0552F53E" w14:textId="77777777" w:rsidR="00B0004F" w:rsidRPr="00D13371" w:rsidRDefault="00B0004F" w:rsidP="00B0004F">
      <w:pPr>
        <w:pStyle w:val="NoSpacing"/>
        <w:rPr>
          <w:rFonts w:asciiTheme="majorHAnsi" w:hAnsiTheme="majorHAnsi"/>
          <w:b/>
          <w:bCs/>
          <w:sz w:val="24"/>
          <w:szCs w:val="24"/>
          <w:u w:val="single"/>
        </w:rPr>
      </w:pPr>
    </w:p>
    <w:p w14:paraId="5A970584" w14:textId="48A34825"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03. Parishioners Question Time</w:t>
      </w:r>
      <w:r w:rsidR="003F5FAE" w:rsidRPr="00D13371">
        <w:rPr>
          <w:rFonts w:asciiTheme="majorHAnsi" w:hAnsiTheme="majorHAnsi"/>
          <w:b/>
          <w:bCs/>
          <w:sz w:val="24"/>
          <w:szCs w:val="24"/>
        </w:rPr>
        <w:t xml:space="preserve"> </w:t>
      </w:r>
    </w:p>
    <w:p w14:paraId="6EBB896B" w14:textId="77777777" w:rsidR="00B0004F" w:rsidRPr="00D13371" w:rsidRDefault="00B0004F" w:rsidP="00B0004F">
      <w:pPr>
        <w:pStyle w:val="NoSpacing"/>
        <w:rPr>
          <w:rFonts w:asciiTheme="majorHAnsi" w:hAnsiTheme="majorHAnsi"/>
          <w:bCs/>
          <w:iCs/>
          <w:sz w:val="24"/>
          <w:szCs w:val="24"/>
        </w:rPr>
      </w:pPr>
      <w:r w:rsidRPr="00D13371">
        <w:rPr>
          <w:rFonts w:asciiTheme="majorHAnsi" w:hAnsiTheme="majorHAnsi"/>
          <w:bCs/>
          <w:iCs/>
          <w:sz w:val="24"/>
          <w:szCs w:val="24"/>
        </w:rPr>
        <w:lastRenderedPageBreak/>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2B93C05D" w14:textId="77777777" w:rsidR="00B0004F" w:rsidRPr="00D13371" w:rsidRDefault="00B0004F" w:rsidP="00B0004F">
      <w:pPr>
        <w:pStyle w:val="NoSpacing"/>
        <w:rPr>
          <w:rFonts w:asciiTheme="majorHAnsi" w:hAnsiTheme="majorHAnsi"/>
          <w:bCs/>
          <w:iCs/>
          <w:sz w:val="24"/>
          <w:szCs w:val="24"/>
        </w:rPr>
      </w:pPr>
      <w:r w:rsidRPr="00D13371">
        <w:rPr>
          <w:rFonts w:asciiTheme="majorHAnsi" w:hAnsiTheme="majorHAnsi"/>
          <w:bCs/>
          <w:iCs/>
          <w:sz w:val="24"/>
          <w:szCs w:val="24"/>
        </w:rPr>
        <w:br/>
        <w:t>[</w:t>
      </w:r>
      <w:r w:rsidRPr="00D13371">
        <w:rPr>
          <w:rFonts w:asciiTheme="majorHAnsi" w:hAnsiTheme="majorHAnsi"/>
          <w:bCs/>
          <w:i/>
          <w:sz w:val="24"/>
          <w:szCs w:val="24"/>
        </w:rPr>
        <w:t>Clerks Note: The Chairperson for the Council will generally permit up to 15 minutes for public questions, each question being limited to 3 minutes</w:t>
      </w:r>
      <w:r w:rsidRPr="00D13371">
        <w:rPr>
          <w:rFonts w:asciiTheme="majorHAnsi" w:hAnsiTheme="majorHAnsi"/>
          <w:bCs/>
          <w:iCs/>
          <w:sz w:val="24"/>
          <w:szCs w:val="24"/>
        </w:rPr>
        <w:t>]</w:t>
      </w:r>
    </w:p>
    <w:p w14:paraId="76DCAECC" w14:textId="77777777" w:rsidR="00B0004F" w:rsidRPr="00D13371" w:rsidRDefault="00B0004F" w:rsidP="00B0004F">
      <w:pPr>
        <w:pStyle w:val="NoSpacing"/>
        <w:rPr>
          <w:rFonts w:asciiTheme="majorHAnsi" w:hAnsiTheme="majorHAnsi"/>
          <w:b/>
          <w:bCs/>
          <w:sz w:val="24"/>
          <w:szCs w:val="24"/>
        </w:rPr>
      </w:pPr>
    </w:p>
    <w:p w14:paraId="0B2AC4DE" w14:textId="5DD11D68"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04. Minutes</w:t>
      </w:r>
    </w:p>
    <w:p w14:paraId="02CF3CC3" w14:textId="2E1FFA1B"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 xml:space="preserve">To approve the minutes of the meeting of Highley Parish Council held on Tuesday </w:t>
      </w:r>
      <w:r w:rsidR="00045DC5">
        <w:rPr>
          <w:rFonts w:asciiTheme="majorHAnsi" w:hAnsiTheme="majorHAnsi"/>
          <w:sz w:val="24"/>
          <w:szCs w:val="24"/>
        </w:rPr>
        <w:t>3</w:t>
      </w:r>
      <w:r w:rsidR="00045DC5" w:rsidRPr="00045DC5">
        <w:rPr>
          <w:rFonts w:asciiTheme="majorHAnsi" w:hAnsiTheme="majorHAnsi"/>
          <w:sz w:val="24"/>
          <w:szCs w:val="24"/>
          <w:vertAlign w:val="superscript"/>
        </w:rPr>
        <w:t>rd</w:t>
      </w:r>
      <w:r w:rsidR="00045DC5">
        <w:rPr>
          <w:rFonts w:asciiTheme="majorHAnsi" w:hAnsiTheme="majorHAnsi"/>
          <w:sz w:val="24"/>
          <w:szCs w:val="24"/>
        </w:rPr>
        <w:t xml:space="preserve"> June</w:t>
      </w:r>
      <w:r w:rsidR="00647139" w:rsidRPr="00D13371">
        <w:rPr>
          <w:rFonts w:asciiTheme="majorHAnsi" w:hAnsiTheme="majorHAnsi"/>
          <w:sz w:val="24"/>
          <w:szCs w:val="24"/>
        </w:rPr>
        <w:t xml:space="preserve"> 2025</w:t>
      </w:r>
    </w:p>
    <w:p w14:paraId="635ABC96" w14:textId="77777777" w:rsidR="00B0004F" w:rsidRPr="00D13371" w:rsidRDefault="00B0004F" w:rsidP="00B0004F">
      <w:pPr>
        <w:pStyle w:val="NoSpacing"/>
        <w:rPr>
          <w:rFonts w:asciiTheme="majorHAnsi" w:hAnsiTheme="majorHAnsi"/>
          <w:sz w:val="24"/>
          <w:szCs w:val="24"/>
        </w:rPr>
      </w:pPr>
    </w:p>
    <w:p w14:paraId="5132C297" w14:textId="06ACD7AB" w:rsidR="008018E3" w:rsidRPr="00A34995" w:rsidRDefault="00B0004F" w:rsidP="008018E3">
      <w:pPr>
        <w:pStyle w:val="NoSpacing"/>
        <w:rPr>
          <w:rFonts w:asciiTheme="majorHAnsi" w:hAnsiTheme="majorHAnsi"/>
          <w:b/>
          <w:sz w:val="24"/>
          <w:szCs w:val="24"/>
        </w:rPr>
      </w:pPr>
      <w:r w:rsidRPr="00D13371">
        <w:rPr>
          <w:rFonts w:asciiTheme="majorHAnsi" w:hAnsiTheme="majorHAnsi"/>
          <w:b/>
          <w:bCs/>
          <w:sz w:val="24"/>
          <w:szCs w:val="24"/>
        </w:rPr>
        <w:t xml:space="preserve">05. </w:t>
      </w:r>
      <w:r w:rsidR="008018E3" w:rsidRPr="00A34995">
        <w:rPr>
          <w:rFonts w:asciiTheme="majorHAnsi" w:hAnsiTheme="majorHAnsi"/>
          <w:b/>
          <w:sz w:val="24"/>
          <w:szCs w:val="24"/>
        </w:rPr>
        <w:t>Members are asked to consider the following reports:</w:t>
      </w:r>
    </w:p>
    <w:p w14:paraId="235FF4D9" w14:textId="77777777" w:rsidR="008018E3" w:rsidRPr="00D13371" w:rsidRDefault="008018E3" w:rsidP="008018E3">
      <w:pPr>
        <w:pStyle w:val="NoSpacing"/>
        <w:numPr>
          <w:ilvl w:val="0"/>
          <w:numId w:val="1"/>
        </w:numPr>
        <w:ind w:left="720"/>
        <w:rPr>
          <w:rFonts w:asciiTheme="majorHAnsi" w:hAnsiTheme="majorHAnsi"/>
          <w:bCs/>
          <w:sz w:val="24"/>
          <w:szCs w:val="24"/>
        </w:rPr>
      </w:pPr>
      <w:r w:rsidRPr="00D13371">
        <w:rPr>
          <w:rFonts w:asciiTheme="majorHAnsi" w:hAnsiTheme="majorHAnsi"/>
          <w:b/>
          <w:sz w:val="24"/>
          <w:szCs w:val="24"/>
        </w:rPr>
        <w:t xml:space="preserve">Shropshire Councillor </w:t>
      </w:r>
      <w:r>
        <w:rPr>
          <w:rFonts w:asciiTheme="majorHAnsi" w:hAnsiTheme="majorHAnsi"/>
          <w:b/>
          <w:sz w:val="24"/>
          <w:szCs w:val="24"/>
        </w:rPr>
        <w:t>Ritchie-Simmons</w:t>
      </w:r>
      <w:r w:rsidRPr="00D13371">
        <w:rPr>
          <w:rFonts w:asciiTheme="majorHAnsi" w:hAnsiTheme="majorHAnsi"/>
          <w:b/>
          <w:sz w:val="24"/>
          <w:szCs w:val="24"/>
        </w:rPr>
        <w:t xml:space="preserve"> </w:t>
      </w:r>
      <w:r w:rsidRPr="00D13371">
        <w:rPr>
          <w:rFonts w:asciiTheme="majorHAnsi" w:hAnsiTheme="majorHAnsi"/>
          <w:bCs/>
          <w:sz w:val="24"/>
          <w:szCs w:val="24"/>
        </w:rPr>
        <w:t>- requested</w:t>
      </w:r>
    </w:p>
    <w:p w14:paraId="3340E214" w14:textId="77777777" w:rsidR="008018E3" w:rsidRPr="00D13371" w:rsidRDefault="008018E3" w:rsidP="008018E3">
      <w:pPr>
        <w:pStyle w:val="NoSpacing"/>
        <w:ind w:left="720"/>
        <w:rPr>
          <w:rFonts w:asciiTheme="majorHAnsi" w:hAnsiTheme="majorHAnsi"/>
          <w:bCs/>
          <w:sz w:val="24"/>
          <w:szCs w:val="24"/>
        </w:rPr>
      </w:pPr>
    </w:p>
    <w:p w14:paraId="5B2DEA69" w14:textId="77777777" w:rsidR="008018E3" w:rsidRPr="008018E3" w:rsidRDefault="008018E3" w:rsidP="008018E3">
      <w:pPr>
        <w:pStyle w:val="NoSpacing"/>
        <w:numPr>
          <w:ilvl w:val="0"/>
          <w:numId w:val="1"/>
        </w:numPr>
        <w:ind w:left="720"/>
        <w:rPr>
          <w:rFonts w:asciiTheme="majorHAnsi" w:hAnsiTheme="majorHAnsi"/>
          <w:b/>
          <w:sz w:val="24"/>
          <w:szCs w:val="24"/>
        </w:rPr>
      </w:pPr>
      <w:r w:rsidRPr="00D13371">
        <w:rPr>
          <w:rFonts w:asciiTheme="majorHAnsi" w:hAnsiTheme="majorHAnsi"/>
          <w:b/>
          <w:sz w:val="24"/>
          <w:szCs w:val="24"/>
        </w:rPr>
        <w:t xml:space="preserve">Policing report </w:t>
      </w:r>
      <w:r>
        <w:rPr>
          <w:rFonts w:asciiTheme="majorHAnsi" w:hAnsiTheme="majorHAnsi"/>
          <w:bCs/>
          <w:sz w:val="24"/>
          <w:szCs w:val="24"/>
        </w:rPr>
        <w:t>–</w:t>
      </w:r>
      <w:r w:rsidRPr="00D13371">
        <w:rPr>
          <w:rFonts w:asciiTheme="majorHAnsi" w:hAnsiTheme="majorHAnsi"/>
          <w:bCs/>
          <w:sz w:val="24"/>
          <w:szCs w:val="24"/>
        </w:rPr>
        <w:t xml:space="preserve"> requested</w:t>
      </w:r>
    </w:p>
    <w:p w14:paraId="3DAC1532" w14:textId="77777777" w:rsidR="00AD1D65" w:rsidRDefault="00AD1D65" w:rsidP="008018E3">
      <w:pPr>
        <w:pStyle w:val="NoSpacing"/>
        <w:rPr>
          <w:rFonts w:asciiTheme="majorHAnsi" w:hAnsiTheme="majorHAnsi"/>
          <w:b/>
          <w:sz w:val="24"/>
          <w:szCs w:val="24"/>
        </w:rPr>
      </w:pPr>
    </w:p>
    <w:p w14:paraId="21343C8D" w14:textId="136FA8D1" w:rsidR="008018E3" w:rsidRPr="00D13371" w:rsidRDefault="008018E3" w:rsidP="008018E3">
      <w:pPr>
        <w:pStyle w:val="NoSpacing"/>
        <w:rPr>
          <w:rFonts w:asciiTheme="majorHAnsi" w:hAnsiTheme="majorHAnsi"/>
          <w:b/>
          <w:bCs/>
          <w:sz w:val="24"/>
          <w:szCs w:val="24"/>
        </w:rPr>
      </w:pPr>
      <w:r>
        <w:rPr>
          <w:rFonts w:asciiTheme="majorHAnsi" w:hAnsiTheme="majorHAnsi"/>
          <w:b/>
          <w:sz w:val="24"/>
          <w:szCs w:val="24"/>
        </w:rPr>
        <w:t xml:space="preserve">06. </w:t>
      </w:r>
      <w:r w:rsidRPr="00D13371">
        <w:rPr>
          <w:rFonts w:asciiTheme="majorHAnsi" w:hAnsiTheme="majorHAnsi"/>
          <w:b/>
          <w:bCs/>
          <w:sz w:val="24"/>
          <w:szCs w:val="24"/>
        </w:rPr>
        <w:t>Clerks Update</w:t>
      </w:r>
    </w:p>
    <w:p w14:paraId="6C03B84C" w14:textId="77777777" w:rsidR="008018E3" w:rsidRDefault="008018E3" w:rsidP="008018E3">
      <w:pPr>
        <w:pStyle w:val="NoSpacing"/>
        <w:rPr>
          <w:rFonts w:asciiTheme="majorHAnsi" w:hAnsiTheme="majorHAnsi"/>
          <w:sz w:val="24"/>
          <w:szCs w:val="24"/>
        </w:rPr>
      </w:pPr>
      <w:r w:rsidRPr="00D13371">
        <w:rPr>
          <w:rFonts w:asciiTheme="majorHAnsi" w:hAnsiTheme="majorHAnsi"/>
          <w:sz w:val="24"/>
          <w:szCs w:val="24"/>
        </w:rPr>
        <w:t>Members are asked to consider the attached report sent separately.</w:t>
      </w:r>
    </w:p>
    <w:p w14:paraId="74B59E2A" w14:textId="77777777" w:rsidR="00C66AA2" w:rsidRPr="00D13371" w:rsidRDefault="00C66AA2" w:rsidP="00FD270E">
      <w:pPr>
        <w:pStyle w:val="NoSpacing"/>
        <w:tabs>
          <w:tab w:val="left" w:pos="7428"/>
        </w:tabs>
        <w:ind w:left="720"/>
        <w:rPr>
          <w:rFonts w:asciiTheme="majorHAnsi" w:hAnsiTheme="majorHAnsi"/>
          <w:bCs/>
          <w:sz w:val="24"/>
          <w:szCs w:val="24"/>
        </w:rPr>
      </w:pPr>
    </w:p>
    <w:p w14:paraId="52C07426" w14:textId="46AA28D4" w:rsidR="00D13371" w:rsidRPr="00467093" w:rsidRDefault="00D13371" w:rsidP="00D13371">
      <w:pPr>
        <w:pStyle w:val="NoSpacing"/>
        <w:tabs>
          <w:tab w:val="left" w:pos="7428"/>
        </w:tabs>
        <w:rPr>
          <w:rFonts w:asciiTheme="majorHAnsi" w:hAnsiTheme="majorHAnsi"/>
          <w:b/>
          <w:sz w:val="24"/>
          <w:szCs w:val="24"/>
        </w:rPr>
      </w:pPr>
      <w:r w:rsidRPr="00D13371">
        <w:rPr>
          <w:rFonts w:asciiTheme="majorHAnsi" w:hAnsiTheme="majorHAnsi"/>
          <w:b/>
          <w:sz w:val="24"/>
          <w:szCs w:val="24"/>
        </w:rPr>
        <w:t xml:space="preserve">07. </w:t>
      </w:r>
      <w:r w:rsidR="00195751">
        <w:rPr>
          <w:rFonts w:asciiTheme="majorHAnsi" w:hAnsiTheme="majorHAnsi"/>
          <w:b/>
          <w:sz w:val="24"/>
          <w:szCs w:val="24"/>
        </w:rPr>
        <w:t>M</w:t>
      </w:r>
      <w:r w:rsidR="004E3EDD">
        <w:rPr>
          <w:rFonts w:asciiTheme="majorHAnsi" w:hAnsiTheme="majorHAnsi"/>
          <w:b/>
          <w:sz w:val="24"/>
          <w:szCs w:val="24"/>
        </w:rPr>
        <w:t xml:space="preserve">embers are requested to </w:t>
      </w:r>
      <w:r w:rsidR="00255E17">
        <w:rPr>
          <w:rFonts w:asciiTheme="majorHAnsi" w:hAnsiTheme="majorHAnsi"/>
          <w:b/>
          <w:sz w:val="24"/>
          <w:szCs w:val="24"/>
        </w:rPr>
        <w:t xml:space="preserve">consider the Clerks request </w:t>
      </w:r>
      <w:r w:rsidR="00255E17" w:rsidRPr="00255E17">
        <w:rPr>
          <w:rFonts w:asciiTheme="majorHAnsi" w:hAnsiTheme="majorHAnsi"/>
          <w:bCs/>
          <w:sz w:val="24"/>
          <w:szCs w:val="24"/>
        </w:rPr>
        <w:t xml:space="preserve">to use the </w:t>
      </w:r>
      <w:r w:rsidR="00255E17">
        <w:rPr>
          <w:rFonts w:asciiTheme="majorHAnsi" w:hAnsiTheme="majorHAnsi"/>
          <w:bCs/>
          <w:sz w:val="24"/>
          <w:szCs w:val="24"/>
        </w:rPr>
        <w:t xml:space="preserve">HPC </w:t>
      </w:r>
      <w:r w:rsidR="00255E17" w:rsidRPr="00255E17">
        <w:rPr>
          <w:rFonts w:asciiTheme="majorHAnsi" w:hAnsiTheme="majorHAnsi"/>
          <w:bCs/>
          <w:sz w:val="24"/>
          <w:szCs w:val="24"/>
        </w:rPr>
        <w:t>mobile phone number and office address for Tasley Parish Council at no cost to HPC rather than publish</w:t>
      </w:r>
      <w:r w:rsidR="003826BD">
        <w:rPr>
          <w:rFonts w:asciiTheme="majorHAnsi" w:hAnsiTheme="majorHAnsi"/>
          <w:bCs/>
          <w:sz w:val="24"/>
          <w:szCs w:val="24"/>
        </w:rPr>
        <w:t>ing</w:t>
      </w:r>
      <w:r w:rsidR="00255E17" w:rsidRPr="00255E17">
        <w:rPr>
          <w:rFonts w:asciiTheme="majorHAnsi" w:hAnsiTheme="majorHAnsi"/>
          <w:bCs/>
          <w:sz w:val="24"/>
          <w:szCs w:val="24"/>
        </w:rPr>
        <w:t xml:space="preserve"> her private details</w:t>
      </w:r>
      <w:r w:rsidR="00255E17">
        <w:rPr>
          <w:rFonts w:asciiTheme="majorHAnsi" w:hAnsiTheme="majorHAnsi"/>
          <w:bCs/>
          <w:sz w:val="24"/>
          <w:szCs w:val="24"/>
        </w:rPr>
        <w:t xml:space="preserve">, and </w:t>
      </w:r>
      <w:r w:rsidR="003826BD">
        <w:rPr>
          <w:rFonts w:asciiTheme="majorHAnsi" w:hAnsiTheme="majorHAnsi"/>
          <w:bCs/>
          <w:sz w:val="24"/>
          <w:szCs w:val="24"/>
        </w:rPr>
        <w:t xml:space="preserve">any </w:t>
      </w:r>
      <w:r w:rsidR="00255E17">
        <w:rPr>
          <w:rFonts w:asciiTheme="majorHAnsi" w:hAnsiTheme="majorHAnsi"/>
          <w:bCs/>
          <w:sz w:val="24"/>
          <w:szCs w:val="24"/>
        </w:rPr>
        <w:t xml:space="preserve">costs incurred </w:t>
      </w:r>
      <w:r w:rsidR="003826BD">
        <w:rPr>
          <w:rFonts w:asciiTheme="majorHAnsi" w:hAnsiTheme="majorHAnsi"/>
          <w:bCs/>
          <w:sz w:val="24"/>
          <w:szCs w:val="24"/>
        </w:rPr>
        <w:t>for the new position</w:t>
      </w:r>
      <w:r w:rsidR="00BD5A2D">
        <w:rPr>
          <w:rFonts w:asciiTheme="majorHAnsi" w:hAnsiTheme="majorHAnsi"/>
          <w:bCs/>
          <w:sz w:val="24"/>
          <w:szCs w:val="24"/>
        </w:rPr>
        <w:t>,</w:t>
      </w:r>
      <w:r w:rsidR="003826BD">
        <w:rPr>
          <w:rFonts w:asciiTheme="majorHAnsi" w:hAnsiTheme="majorHAnsi"/>
          <w:bCs/>
          <w:sz w:val="24"/>
          <w:szCs w:val="24"/>
        </w:rPr>
        <w:t xml:space="preserve"> </w:t>
      </w:r>
      <w:r w:rsidR="00255E17">
        <w:rPr>
          <w:rFonts w:asciiTheme="majorHAnsi" w:hAnsiTheme="majorHAnsi"/>
          <w:bCs/>
          <w:sz w:val="24"/>
          <w:szCs w:val="24"/>
        </w:rPr>
        <w:t>will be from the Clerk’s home address e.g. photocopying, electricity etc.</w:t>
      </w:r>
      <w:r w:rsidR="00467093">
        <w:rPr>
          <w:rFonts w:asciiTheme="majorHAnsi" w:hAnsiTheme="majorHAnsi"/>
          <w:bCs/>
          <w:sz w:val="24"/>
          <w:szCs w:val="24"/>
        </w:rPr>
        <w:t xml:space="preserve"> </w:t>
      </w:r>
    </w:p>
    <w:p w14:paraId="75598F16" w14:textId="77777777" w:rsidR="00D13371" w:rsidRPr="00D13371" w:rsidRDefault="00D13371" w:rsidP="00D13371">
      <w:pPr>
        <w:pStyle w:val="NoSpacing"/>
        <w:tabs>
          <w:tab w:val="left" w:pos="7428"/>
        </w:tabs>
        <w:rPr>
          <w:rFonts w:asciiTheme="majorHAnsi" w:hAnsiTheme="majorHAnsi"/>
          <w:b/>
          <w:sz w:val="24"/>
          <w:szCs w:val="24"/>
        </w:rPr>
      </w:pPr>
    </w:p>
    <w:p w14:paraId="389992B5" w14:textId="77DC33AE" w:rsidR="004E3EDD" w:rsidRPr="00BF1862" w:rsidRDefault="00D13371" w:rsidP="008018E3">
      <w:pPr>
        <w:pStyle w:val="NoSpacing"/>
        <w:tabs>
          <w:tab w:val="left" w:pos="7428"/>
        </w:tabs>
        <w:rPr>
          <w:rFonts w:asciiTheme="majorHAnsi" w:hAnsiTheme="majorHAnsi"/>
          <w:bCs/>
          <w:sz w:val="24"/>
          <w:szCs w:val="24"/>
        </w:rPr>
      </w:pPr>
      <w:r w:rsidRPr="00D13371">
        <w:rPr>
          <w:rFonts w:asciiTheme="majorHAnsi" w:hAnsiTheme="majorHAnsi"/>
          <w:b/>
          <w:sz w:val="24"/>
          <w:szCs w:val="24"/>
        </w:rPr>
        <w:t xml:space="preserve">08. </w:t>
      </w:r>
      <w:r w:rsidR="004E3EDD">
        <w:rPr>
          <w:rFonts w:asciiTheme="majorHAnsi" w:hAnsiTheme="majorHAnsi"/>
          <w:b/>
          <w:sz w:val="24"/>
          <w:szCs w:val="24"/>
        </w:rPr>
        <w:t xml:space="preserve">Members are requested to </w:t>
      </w:r>
      <w:r w:rsidR="00BF1862">
        <w:rPr>
          <w:rFonts w:asciiTheme="majorHAnsi" w:hAnsiTheme="majorHAnsi"/>
          <w:b/>
          <w:sz w:val="24"/>
          <w:szCs w:val="24"/>
        </w:rPr>
        <w:t xml:space="preserve">consider continuing the Community Drop-In mornings </w:t>
      </w:r>
      <w:r w:rsidR="00BF1862" w:rsidRPr="00BF1862">
        <w:rPr>
          <w:rFonts w:asciiTheme="majorHAnsi" w:hAnsiTheme="majorHAnsi"/>
          <w:bCs/>
          <w:sz w:val="24"/>
          <w:szCs w:val="24"/>
        </w:rPr>
        <w:t xml:space="preserve">from September 25-July 2026 </w:t>
      </w:r>
      <w:r w:rsidR="00045DC5">
        <w:rPr>
          <w:rFonts w:asciiTheme="majorHAnsi" w:hAnsiTheme="majorHAnsi"/>
          <w:bCs/>
          <w:sz w:val="24"/>
          <w:szCs w:val="24"/>
        </w:rPr>
        <w:t xml:space="preserve">which are </w:t>
      </w:r>
      <w:r w:rsidR="00BB2734">
        <w:rPr>
          <w:rFonts w:asciiTheme="majorHAnsi" w:hAnsiTheme="majorHAnsi"/>
          <w:bCs/>
          <w:sz w:val="24"/>
          <w:szCs w:val="24"/>
        </w:rPr>
        <w:t xml:space="preserve">currently planned to </w:t>
      </w:r>
      <w:r w:rsidR="00BF1862" w:rsidRPr="00BF1862">
        <w:rPr>
          <w:rFonts w:asciiTheme="majorHAnsi" w:hAnsiTheme="majorHAnsi"/>
          <w:bCs/>
          <w:sz w:val="24"/>
          <w:szCs w:val="24"/>
        </w:rPr>
        <w:t>finish July 2025</w:t>
      </w:r>
      <w:r w:rsidR="00BB2734">
        <w:rPr>
          <w:rFonts w:asciiTheme="majorHAnsi" w:hAnsiTheme="majorHAnsi"/>
          <w:bCs/>
          <w:sz w:val="24"/>
          <w:szCs w:val="24"/>
        </w:rPr>
        <w:t xml:space="preserve">. </w:t>
      </w:r>
      <w:r w:rsidR="00045DC5">
        <w:rPr>
          <w:rFonts w:asciiTheme="majorHAnsi" w:hAnsiTheme="majorHAnsi"/>
          <w:bCs/>
          <w:sz w:val="24"/>
          <w:szCs w:val="24"/>
        </w:rPr>
        <w:t>There are n</w:t>
      </w:r>
      <w:r w:rsidR="00BB2734">
        <w:rPr>
          <w:rFonts w:asciiTheme="majorHAnsi" w:hAnsiTheme="majorHAnsi"/>
          <w:bCs/>
          <w:sz w:val="24"/>
          <w:szCs w:val="24"/>
        </w:rPr>
        <w:t>o drop-ins during August or December</w:t>
      </w:r>
      <w:r w:rsidR="00045DC5">
        <w:rPr>
          <w:rFonts w:asciiTheme="majorHAnsi" w:hAnsiTheme="majorHAnsi"/>
          <w:bCs/>
          <w:sz w:val="24"/>
          <w:szCs w:val="24"/>
        </w:rPr>
        <w:t>. This would be u</w:t>
      </w:r>
      <w:r w:rsidR="00BF1862">
        <w:rPr>
          <w:rFonts w:asciiTheme="majorHAnsi" w:hAnsiTheme="majorHAnsi"/>
          <w:bCs/>
          <w:sz w:val="24"/>
          <w:szCs w:val="24"/>
        </w:rPr>
        <w:t xml:space="preserve">sing S137 Community Grant Funds see budget sheet </w:t>
      </w:r>
      <w:r w:rsidR="00BB2734">
        <w:rPr>
          <w:rFonts w:asciiTheme="majorHAnsi" w:hAnsiTheme="majorHAnsi"/>
          <w:bCs/>
          <w:sz w:val="24"/>
          <w:szCs w:val="24"/>
        </w:rPr>
        <w:t xml:space="preserve">attached </w:t>
      </w:r>
      <w:r w:rsidR="00BF1862">
        <w:rPr>
          <w:rFonts w:asciiTheme="majorHAnsi" w:hAnsiTheme="majorHAnsi"/>
          <w:bCs/>
          <w:sz w:val="24"/>
          <w:szCs w:val="24"/>
        </w:rPr>
        <w:t>for details.</w:t>
      </w:r>
      <w:r w:rsidR="00467093">
        <w:rPr>
          <w:rFonts w:asciiTheme="majorHAnsi" w:hAnsiTheme="majorHAnsi"/>
          <w:bCs/>
          <w:sz w:val="24"/>
          <w:szCs w:val="24"/>
        </w:rPr>
        <w:t xml:space="preserve"> </w:t>
      </w:r>
    </w:p>
    <w:p w14:paraId="5A3DCA62" w14:textId="77777777" w:rsidR="00220F71" w:rsidRDefault="00220F71" w:rsidP="00D13371">
      <w:pPr>
        <w:pStyle w:val="NoSpacing"/>
        <w:tabs>
          <w:tab w:val="left" w:pos="7428"/>
        </w:tabs>
        <w:rPr>
          <w:rFonts w:asciiTheme="majorHAnsi" w:hAnsiTheme="majorHAnsi"/>
          <w:bCs/>
          <w:sz w:val="24"/>
          <w:szCs w:val="24"/>
        </w:rPr>
      </w:pPr>
    </w:p>
    <w:p w14:paraId="7D1271FF" w14:textId="1EA77F0C" w:rsidR="007E0919" w:rsidRPr="00467093" w:rsidRDefault="00220F71" w:rsidP="008018E3">
      <w:pPr>
        <w:pStyle w:val="NoSpacing"/>
        <w:tabs>
          <w:tab w:val="left" w:pos="7428"/>
        </w:tabs>
        <w:rPr>
          <w:rFonts w:asciiTheme="majorHAnsi" w:hAnsiTheme="majorHAnsi"/>
          <w:b/>
          <w:color w:val="EE0000"/>
          <w:sz w:val="24"/>
          <w:szCs w:val="24"/>
        </w:rPr>
      </w:pPr>
      <w:r w:rsidRPr="00220F71">
        <w:rPr>
          <w:rFonts w:asciiTheme="majorHAnsi" w:hAnsiTheme="majorHAnsi"/>
          <w:b/>
          <w:sz w:val="24"/>
          <w:szCs w:val="24"/>
        </w:rPr>
        <w:t xml:space="preserve">09. Members are requested </w:t>
      </w:r>
      <w:r w:rsidR="00236F0F">
        <w:rPr>
          <w:rFonts w:asciiTheme="majorHAnsi" w:hAnsiTheme="majorHAnsi"/>
          <w:b/>
          <w:sz w:val="24"/>
          <w:szCs w:val="24"/>
        </w:rPr>
        <w:t xml:space="preserve">to </w:t>
      </w:r>
      <w:r w:rsidR="00045DC5">
        <w:rPr>
          <w:rFonts w:asciiTheme="majorHAnsi" w:hAnsiTheme="majorHAnsi"/>
          <w:b/>
          <w:sz w:val="24"/>
          <w:szCs w:val="24"/>
        </w:rPr>
        <w:t xml:space="preserve">give verbal feedback </w:t>
      </w:r>
      <w:r w:rsidR="00045DC5" w:rsidRPr="00045DC5">
        <w:rPr>
          <w:rFonts w:asciiTheme="majorHAnsi" w:hAnsiTheme="majorHAnsi"/>
          <w:bCs/>
          <w:sz w:val="24"/>
          <w:szCs w:val="24"/>
        </w:rPr>
        <w:t xml:space="preserve">regarding </w:t>
      </w:r>
      <w:r w:rsidR="00236F0F" w:rsidRPr="00236F0F">
        <w:rPr>
          <w:rFonts w:asciiTheme="majorHAnsi" w:hAnsiTheme="majorHAnsi"/>
          <w:bCs/>
          <w:sz w:val="24"/>
          <w:szCs w:val="24"/>
        </w:rPr>
        <w:t>updat</w:t>
      </w:r>
      <w:r w:rsidR="00012F93">
        <w:rPr>
          <w:rFonts w:asciiTheme="majorHAnsi" w:hAnsiTheme="majorHAnsi"/>
          <w:bCs/>
          <w:sz w:val="24"/>
          <w:szCs w:val="24"/>
        </w:rPr>
        <w:t>es to</w:t>
      </w:r>
      <w:r w:rsidR="00236F0F" w:rsidRPr="00236F0F">
        <w:rPr>
          <w:rFonts w:asciiTheme="majorHAnsi" w:hAnsiTheme="majorHAnsi"/>
          <w:bCs/>
          <w:sz w:val="24"/>
          <w:szCs w:val="24"/>
        </w:rPr>
        <w:t xml:space="preserve"> the Highley Garage (drawings provided</w:t>
      </w:r>
      <w:r w:rsidR="00045DC5">
        <w:rPr>
          <w:rFonts w:asciiTheme="majorHAnsi" w:hAnsiTheme="majorHAnsi"/>
          <w:bCs/>
          <w:sz w:val="24"/>
          <w:szCs w:val="24"/>
        </w:rPr>
        <w:t xml:space="preserve"> on the table</w:t>
      </w:r>
      <w:r w:rsidR="00236F0F" w:rsidRPr="00236F0F">
        <w:rPr>
          <w:rFonts w:asciiTheme="majorHAnsi" w:hAnsiTheme="majorHAnsi"/>
          <w:bCs/>
          <w:sz w:val="24"/>
          <w:szCs w:val="24"/>
        </w:rPr>
        <w:t>) this is not a pre-application</w:t>
      </w:r>
      <w:r w:rsidR="00045DC5">
        <w:rPr>
          <w:rFonts w:asciiTheme="majorHAnsi" w:hAnsiTheme="majorHAnsi"/>
          <w:bCs/>
          <w:sz w:val="24"/>
          <w:szCs w:val="24"/>
        </w:rPr>
        <w:t xml:space="preserve"> and will follow the statutory procedure once planning permission is sought</w:t>
      </w:r>
      <w:r w:rsidR="00012F93">
        <w:rPr>
          <w:rFonts w:asciiTheme="majorHAnsi" w:hAnsiTheme="majorHAnsi"/>
          <w:bCs/>
          <w:sz w:val="24"/>
          <w:szCs w:val="24"/>
        </w:rPr>
        <w:t>, but to engage in initial conversation.</w:t>
      </w:r>
    </w:p>
    <w:p w14:paraId="25B95F5D" w14:textId="77777777" w:rsidR="00D13371" w:rsidRPr="00D13371" w:rsidRDefault="00D13371" w:rsidP="00D13371">
      <w:pPr>
        <w:pStyle w:val="NoSpacing"/>
        <w:tabs>
          <w:tab w:val="left" w:pos="7428"/>
        </w:tabs>
        <w:rPr>
          <w:rFonts w:asciiTheme="majorHAnsi" w:hAnsiTheme="majorHAnsi"/>
          <w:b/>
          <w:sz w:val="24"/>
          <w:szCs w:val="24"/>
        </w:rPr>
      </w:pPr>
    </w:p>
    <w:p w14:paraId="1468E560" w14:textId="341A9112" w:rsidR="004B13FB" w:rsidRDefault="00220F71" w:rsidP="00D13371">
      <w:pPr>
        <w:pStyle w:val="NoSpacing"/>
        <w:tabs>
          <w:tab w:val="left" w:pos="7428"/>
        </w:tabs>
        <w:rPr>
          <w:rFonts w:asciiTheme="majorHAnsi" w:hAnsiTheme="majorHAnsi"/>
          <w:bCs/>
          <w:sz w:val="24"/>
          <w:szCs w:val="24"/>
        </w:rPr>
      </w:pPr>
      <w:r w:rsidRPr="00BD5A2D">
        <w:rPr>
          <w:rFonts w:asciiTheme="majorHAnsi" w:hAnsiTheme="majorHAnsi"/>
          <w:b/>
          <w:sz w:val="24"/>
          <w:szCs w:val="24"/>
        </w:rPr>
        <w:t>1</w:t>
      </w:r>
      <w:r w:rsidR="00BD5A2D">
        <w:rPr>
          <w:rFonts w:asciiTheme="majorHAnsi" w:hAnsiTheme="majorHAnsi"/>
          <w:b/>
          <w:sz w:val="24"/>
          <w:szCs w:val="24"/>
        </w:rPr>
        <w:t>0</w:t>
      </w:r>
      <w:r w:rsidR="00D13371" w:rsidRPr="00BD5A2D">
        <w:rPr>
          <w:rFonts w:asciiTheme="majorHAnsi" w:hAnsiTheme="majorHAnsi"/>
          <w:b/>
          <w:sz w:val="24"/>
          <w:szCs w:val="24"/>
        </w:rPr>
        <w:t xml:space="preserve">. </w:t>
      </w:r>
      <w:r w:rsidR="009B0B8C" w:rsidRPr="00BD5A2D">
        <w:rPr>
          <w:rFonts w:asciiTheme="majorHAnsi" w:hAnsiTheme="majorHAnsi"/>
          <w:b/>
          <w:sz w:val="24"/>
          <w:szCs w:val="24"/>
        </w:rPr>
        <w:t>M</w:t>
      </w:r>
      <w:r w:rsidR="004E3EDD" w:rsidRPr="00BD5A2D">
        <w:rPr>
          <w:rFonts w:asciiTheme="majorHAnsi" w:hAnsiTheme="majorHAnsi"/>
          <w:b/>
          <w:sz w:val="24"/>
          <w:szCs w:val="24"/>
        </w:rPr>
        <w:t xml:space="preserve">embers are requested to </w:t>
      </w:r>
      <w:r w:rsidR="00236F0F">
        <w:rPr>
          <w:rFonts w:asciiTheme="majorHAnsi" w:hAnsiTheme="majorHAnsi"/>
          <w:b/>
          <w:sz w:val="24"/>
          <w:szCs w:val="24"/>
        </w:rPr>
        <w:t>approve the final winner for the Christmas Lights switch-On Competition</w:t>
      </w:r>
      <w:r w:rsidR="00045DC5">
        <w:rPr>
          <w:rFonts w:asciiTheme="majorHAnsi" w:hAnsiTheme="majorHAnsi"/>
          <w:b/>
          <w:sz w:val="24"/>
          <w:szCs w:val="24"/>
        </w:rPr>
        <w:t xml:space="preserve"> 2025 </w:t>
      </w:r>
      <w:r w:rsidR="00236F0F" w:rsidRPr="00236F0F">
        <w:rPr>
          <w:rFonts w:asciiTheme="majorHAnsi" w:hAnsiTheme="majorHAnsi"/>
          <w:bCs/>
          <w:sz w:val="24"/>
          <w:szCs w:val="24"/>
        </w:rPr>
        <w:t xml:space="preserve">the </w:t>
      </w:r>
      <w:r w:rsidR="00045DC5">
        <w:rPr>
          <w:rFonts w:asciiTheme="majorHAnsi" w:hAnsiTheme="majorHAnsi"/>
          <w:bCs/>
          <w:sz w:val="24"/>
          <w:szCs w:val="24"/>
        </w:rPr>
        <w:t xml:space="preserve">winning </w:t>
      </w:r>
      <w:r w:rsidR="00236F0F" w:rsidRPr="00236F0F">
        <w:rPr>
          <w:rFonts w:asciiTheme="majorHAnsi" w:hAnsiTheme="majorHAnsi"/>
          <w:bCs/>
          <w:sz w:val="24"/>
          <w:szCs w:val="24"/>
        </w:rPr>
        <w:t xml:space="preserve">light </w:t>
      </w:r>
      <w:r w:rsidR="00045DC5">
        <w:rPr>
          <w:rFonts w:asciiTheme="majorHAnsi" w:hAnsiTheme="majorHAnsi"/>
          <w:bCs/>
          <w:sz w:val="24"/>
          <w:szCs w:val="24"/>
        </w:rPr>
        <w:t>will</w:t>
      </w:r>
      <w:r w:rsidR="00236F0F" w:rsidRPr="00236F0F">
        <w:rPr>
          <w:rFonts w:asciiTheme="majorHAnsi" w:hAnsiTheme="majorHAnsi"/>
          <w:bCs/>
          <w:sz w:val="24"/>
          <w:szCs w:val="24"/>
        </w:rPr>
        <w:t xml:space="preserve"> then be manufactured in Blackpool and the winner announced at the Carnival. </w:t>
      </w:r>
    </w:p>
    <w:p w14:paraId="472BDE48" w14:textId="77777777" w:rsidR="00B134C1" w:rsidRDefault="00B134C1" w:rsidP="00D13371">
      <w:pPr>
        <w:pStyle w:val="NoSpacing"/>
        <w:tabs>
          <w:tab w:val="left" w:pos="7428"/>
        </w:tabs>
        <w:rPr>
          <w:rFonts w:asciiTheme="majorHAnsi" w:hAnsiTheme="majorHAnsi"/>
          <w:bCs/>
          <w:sz w:val="24"/>
          <w:szCs w:val="24"/>
        </w:rPr>
      </w:pPr>
    </w:p>
    <w:p w14:paraId="54874990" w14:textId="41361A55" w:rsidR="00B134C1" w:rsidRDefault="00B134C1" w:rsidP="00B134C1">
      <w:pPr>
        <w:pStyle w:val="NoSpacing"/>
        <w:tabs>
          <w:tab w:val="left" w:pos="7428"/>
        </w:tabs>
        <w:rPr>
          <w:rFonts w:ascii="Aptos" w:hAnsi="Aptos"/>
          <w:color w:val="242424"/>
        </w:rPr>
      </w:pPr>
      <w:r w:rsidRPr="00B134C1">
        <w:rPr>
          <w:rFonts w:asciiTheme="majorHAnsi" w:hAnsiTheme="majorHAnsi"/>
          <w:b/>
          <w:sz w:val="24"/>
          <w:szCs w:val="24"/>
        </w:rPr>
        <w:t xml:space="preserve">11. Members are </w:t>
      </w:r>
      <w:r>
        <w:rPr>
          <w:rFonts w:asciiTheme="majorHAnsi" w:hAnsiTheme="majorHAnsi"/>
          <w:b/>
          <w:sz w:val="24"/>
          <w:szCs w:val="24"/>
        </w:rPr>
        <w:t xml:space="preserve">asked to give instruction regarding the removal of funding for future Neighbourhood Plans </w:t>
      </w:r>
      <w:r w:rsidRPr="00B134C1">
        <w:rPr>
          <w:rFonts w:asciiTheme="majorHAnsi" w:hAnsiTheme="majorHAnsi"/>
          <w:bCs/>
          <w:sz w:val="24"/>
          <w:szCs w:val="24"/>
        </w:rPr>
        <w:t xml:space="preserve">– following </w:t>
      </w:r>
      <w:r>
        <w:rPr>
          <w:rFonts w:asciiTheme="majorHAnsi" w:hAnsiTheme="majorHAnsi"/>
          <w:bCs/>
          <w:sz w:val="24"/>
          <w:szCs w:val="24"/>
        </w:rPr>
        <w:t xml:space="preserve">the recently shared </w:t>
      </w:r>
      <w:r w:rsidRPr="00B134C1">
        <w:rPr>
          <w:rFonts w:asciiTheme="majorHAnsi" w:hAnsiTheme="majorHAnsi"/>
          <w:bCs/>
          <w:sz w:val="24"/>
          <w:szCs w:val="24"/>
        </w:rPr>
        <w:t>SALC correspondence:</w:t>
      </w:r>
      <w:r>
        <w:rPr>
          <w:rFonts w:asciiTheme="majorHAnsi" w:hAnsiTheme="majorHAnsi"/>
          <w:bCs/>
          <w:sz w:val="24"/>
          <w:szCs w:val="24"/>
        </w:rPr>
        <w:t xml:space="preserve"> </w:t>
      </w:r>
      <w:r>
        <w:rPr>
          <w:rFonts w:ascii="Aptos" w:hAnsi="Aptos"/>
          <w:color w:val="242424"/>
        </w:rPr>
        <w:t>Neighbourhood Plans are an essential tool in the planning system for parish and town councils and will only grow in significance with Local Government Reorganisation (LGR) underway. </w:t>
      </w:r>
      <w:r>
        <w:rPr>
          <w:rFonts w:ascii="Aptos" w:hAnsi="Aptos"/>
          <w:color w:val="000000"/>
          <w:bdr w:val="none" w:sz="0" w:space="0" w:color="auto" w:frame="1"/>
        </w:rPr>
        <w:t xml:space="preserve">Without funding, the majority of town and parish Councils will be unable to review their existing NPs. According to para 14 of the NPPF (Dec 2024), NPs are only considered up to date when they have been adopted or reviewed within 5 years. Without the necessary funding to keep plans up to date </w:t>
      </w:r>
      <w:r>
        <w:rPr>
          <w:rFonts w:ascii="Aptos" w:hAnsi="Aptos"/>
          <w:color w:val="000000"/>
          <w:bdr w:val="none" w:sz="0" w:space="0" w:color="auto" w:frame="1"/>
        </w:rPr>
        <w:lastRenderedPageBreak/>
        <w:t>there is a risk losing all of the work and investment to date in NPs. </w:t>
      </w:r>
      <w:r>
        <w:rPr>
          <w:rFonts w:ascii="Aptos" w:hAnsi="Aptos"/>
          <w:color w:val="242424"/>
        </w:rPr>
        <w:t>SALC</w:t>
      </w:r>
      <w:r>
        <w:rPr>
          <w:rFonts w:ascii="Aptos" w:hAnsi="Aptos"/>
          <w:color w:val="242424"/>
        </w:rPr>
        <w:t xml:space="preserve"> have produced the attached pack for you</w:t>
      </w:r>
      <w:r>
        <w:rPr>
          <w:rFonts w:ascii="Aptos" w:hAnsi="Aptos"/>
          <w:color w:val="242424"/>
        </w:rPr>
        <w:t xml:space="preserve"> to</w:t>
      </w:r>
      <w:r>
        <w:rPr>
          <w:rFonts w:ascii="Aptos" w:hAnsi="Aptos"/>
          <w:color w:val="242424"/>
        </w:rPr>
        <w:t xml:space="preserve"> enable you to place the issue on your next agenda and be part of the nationwide efforts to get the support and funding for Neighbourhood Plans reinstated. It is important that the sector has a voice and make its views known to the government and local MPs.</w:t>
      </w:r>
    </w:p>
    <w:p w14:paraId="3BB5FB70" w14:textId="77777777" w:rsidR="008B1E80" w:rsidRPr="00D13371" w:rsidRDefault="008B1E80" w:rsidP="00B0004F">
      <w:pPr>
        <w:pStyle w:val="NoSpacing"/>
        <w:rPr>
          <w:rFonts w:asciiTheme="majorHAnsi" w:hAnsiTheme="majorHAnsi"/>
          <w:b/>
          <w:bCs/>
          <w:sz w:val="24"/>
          <w:szCs w:val="24"/>
        </w:rPr>
      </w:pPr>
    </w:p>
    <w:p w14:paraId="311F00A9" w14:textId="7D31E152" w:rsidR="00B0004F" w:rsidRPr="00D13371" w:rsidRDefault="00CD1006" w:rsidP="00B0004F">
      <w:pPr>
        <w:pStyle w:val="NoSpacing"/>
        <w:rPr>
          <w:rFonts w:asciiTheme="majorHAnsi" w:hAnsiTheme="majorHAnsi"/>
          <w:b/>
          <w:bCs/>
          <w:sz w:val="24"/>
          <w:szCs w:val="24"/>
        </w:rPr>
      </w:pPr>
      <w:r w:rsidRPr="00D13371">
        <w:rPr>
          <w:rFonts w:asciiTheme="majorHAnsi" w:hAnsiTheme="majorHAnsi"/>
          <w:b/>
          <w:bCs/>
          <w:sz w:val="24"/>
          <w:szCs w:val="24"/>
        </w:rPr>
        <w:t>1</w:t>
      </w:r>
      <w:r w:rsidR="00B134C1">
        <w:rPr>
          <w:rFonts w:asciiTheme="majorHAnsi" w:hAnsiTheme="majorHAnsi"/>
          <w:b/>
          <w:bCs/>
          <w:sz w:val="24"/>
          <w:szCs w:val="24"/>
        </w:rPr>
        <w:t>2</w:t>
      </w:r>
      <w:r w:rsidR="00B0004F" w:rsidRPr="00D13371">
        <w:rPr>
          <w:rFonts w:asciiTheme="majorHAnsi" w:hAnsiTheme="majorHAnsi"/>
          <w:b/>
          <w:bCs/>
          <w:sz w:val="24"/>
          <w:szCs w:val="24"/>
        </w:rPr>
        <w:t>.Brief Reports from working groups/committees</w:t>
      </w:r>
      <w:r w:rsidR="00BC457D">
        <w:rPr>
          <w:rFonts w:asciiTheme="majorHAnsi" w:hAnsiTheme="majorHAnsi"/>
          <w:b/>
          <w:bCs/>
          <w:sz w:val="24"/>
          <w:szCs w:val="24"/>
        </w:rPr>
        <w:t xml:space="preserve"> </w:t>
      </w:r>
    </w:p>
    <w:p w14:paraId="0D691389" w14:textId="77777777" w:rsidR="00B0004F" w:rsidRDefault="00B0004F" w:rsidP="00B0004F">
      <w:pPr>
        <w:pStyle w:val="NoSpacing"/>
        <w:rPr>
          <w:rFonts w:asciiTheme="majorHAnsi" w:hAnsiTheme="majorHAnsi"/>
          <w:sz w:val="24"/>
          <w:szCs w:val="24"/>
        </w:rPr>
      </w:pPr>
      <w:r w:rsidRPr="00D13371">
        <w:rPr>
          <w:rFonts w:asciiTheme="majorHAnsi" w:hAnsiTheme="majorHAnsi"/>
          <w:sz w:val="24"/>
          <w:szCs w:val="24"/>
        </w:rPr>
        <w:t>Members are asked to receive a brief verbal update in regard to the following meetings:</w:t>
      </w:r>
    </w:p>
    <w:p w14:paraId="237B5D10" w14:textId="68619A56" w:rsidR="00045DC5" w:rsidRDefault="00045DC5" w:rsidP="00B0004F">
      <w:pPr>
        <w:pStyle w:val="NoSpacing"/>
        <w:rPr>
          <w:rFonts w:asciiTheme="majorHAnsi" w:hAnsiTheme="majorHAnsi"/>
          <w:sz w:val="24"/>
          <w:szCs w:val="24"/>
        </w:rPr>
      </w:pPr>
      <w:r>
        <w:rPr>
          <w:rFonts w:asciiTheme="majorHAnsi" w:hAnsiTheme="majorHAnsi"/>
          <w:sz w:val="24"/>
          <w:szCs w:val="24"/>
        </w:rPr>
        <w:t>SALC Area Committee AGM (Councillor Pinches)</w:t>
      </w:r>
    </w:p>
    <w:p w14:paraId="3073AB31" w14:textId="4496F2DC" w:rsidR="00045DC5" w:rsidRDefault="00045DC5" w:rsidP="00B0004F">
      <w:pPr>
        <w:pStyle w:val="NoSpacing"/>
        <w:rPr>
          <w:rFonts w:asciiTheme="majorHAnsi" w:hAnsiTheme="majorHAnsi"/>
          <w:sz w:val="24"/>
          <w:szCs w:val="24"/>
        </w:rPr>
      </w:pPr>
      <w:r>
        <w:rPr>
          <w:rFonts w:asciiTheme="majorHAnsi" w:hAnsiTheme="majorHAnsi"/>
          <w:sz w:val="24"/>
          <w:szCs w:val="24"/>
        </w:rPr>
        <w:t>Communication and Events Working Group (Cllr Edwards)</w:t>
      </w:r>
    </w:p>
    <w:p w14:paraId="33D0707E" w14:textId="339A64FC" w:rsidR="00045DC5" w:rsidRPr="00D13371" w:rsidRDefault="00045DC5" w:rsidP="00B0004F">
      <w:pPr>
        <w:pStyle w:val="NoSpacing"/>
        <w:rPr>
          <w:rFonts w:asciiTheme="majorHAnsi" w:hAnsiTheme="majorHAnsi"/>
          <w:sz w:val="24"/>
          <w:szCs w:val="24"/>
        </w:rPr>
      </w:pPr>
      <w:r>
        <w:rPr>
          <w:rFonts w:asciiTheme="majorHAnsi" w:hAnsiTheme="majorHAnsi"/>
          <w:sz w:val="24"/>
          <w:szCs w:val="24"/>
        </w:rPr>
        <w:t>Highley Village and Environmental/Footpaths Group (Councillor tbc)</w:t>
      </w:r>
    </w:p>
    <w:p w14:paraId="7EB740A4" w14:textId="77777777" w:rsidR="00B0004F" w:rsidRPr="00D13371" w:rsidRDefault="00B0004F" w:rsidP="00B0004F">
      <w:pPr>
        <w:pStyle w:val="NoSpacing"/>
        <w:rPr>
          <w:rFonts w:asciiTheme="majorHAnsi" w:hAnsiTheme="majorHAnsi"/>
          <w:b/>
          <w:bCs/>
          <w:sz w:val="24"/>
          <w:szCs w:val="24"/>
          <w:u w:val="single"/>
        </w:rPr>
      </w:pPr>
    </w:p>
    <w:p w14:paraId="5737BE20" w14:textId="77777777" w:rsidR="00B0004F" w:rsidRPr="00D13371" w:rsidRDefault="00B0004F" w:rsidP="00B0004F">
      <w:pPr>
        <w:pStyle w:val="NoSpacing"/>
        <w:rPr>
          <w:rFonts w:asciiTheme="majorHAnsi" w:hAnsiTheme="majorHAnsi"/>
          <w:i/>
          <w:iCs/>
          <w:sz w:val="24"/>
          <w:szCs w:val="24"/>
        </w:rPr>
      </w:pPr>
      <w:r w:rsidRPr="00D13371">
        <w:rPr>
          <w:rFonts w:asciiTheme="majorHAnsi" w:hAnsiTheme="majorHAnsi"/>
          <w:i/>
          <w:iCs/>
          <w:sz w:val="24"/>
          <w:szCs w:val="24"/>
        </w:rPr>
        <w:t xml:space="preserve">(PLEASE REMEMBER these are brief </w:t>
      </w:r>
      <w:r w:rsidRPr="00D13371">
        <w:rPr>
          <w:rFonts w:asciiTheme="majorHAnsi" w:hAnsiTheme="majorHAnsi"/>
          <w:b/>
          <w:bCs/>
          <w:i/>
          <w:iCs/>
          <w:sz w:val="24"/>
          <w:szCs w:val="24"/>
        </w:rPr>
        <w:t>reports only</w:t>
      </w:r>
      <w:r w:rsidRPr="00D13371">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64A2DE8C" w14:textId="77777777" w:rsidR="00B0004F" w:rsidRPr="00D13371" w:rsidRDefault="00B0004F" w:rsidP="00B0004F">
      <w:pPr>
        <w:pStyle w:val="NoSpacing"/>
        <w:rPr>
          <w:rFonts w:asciiTheme="majorHAnsi" w:hAnsiTheme="majorHAnsi"/>
          <w:b/>
          <w:bCs/>
          <w:sz w:val="24"/>
          <w:szCs w:val="24"/>
        </w:rPr>
      </w:pPr>
    </w:p>
    <w:p w14:paraId="4F3F419B" w14:textId="32C9CCA9" w:rsidR="00E469FB" w:rsidRDefault="00B0004F" w:rsidP="00B0004F">
      <w:pPr>
        <w:pStyle w:val="NoSpacing"/>
        <w:rPr>
          <w:rFonts w:asciiTheme="majorHAnsi" w:hAnsiTheme="majorHAnsi"/>
          <w:sz w:val="24"/>
          <w:szCs w:val="24"/>
        </w:rPr>
      </w:pPr>
      <w:r w:rsidRPr="00D13371">
        <w:rPr>
          <w:rFonts w:asciiTheme="majorHAnsi" w:hAnsiTheme="majorHAnsi"/>
          <w:b/>
          <w:bCs/>
          <w:sz w:val="24"/>
          <w:szCs w:val="24"/>
        </w:rPr>
        <w:t>1</w:t>
      </w:r>
      <w:r w:rsidR="00B134C1">
        <w:rPr>
          <w:rFonts w:asciiTheme="majorHAnsi" w:hAnsiTheme="majorHAnsi"/>
          <w:b/>
          <w:bCs/>
          <w:sz w:val="24"/>
          <w:szCs w:val="24"/>
        </w:rPr>
        <w:t>3</w:t>
      </w:r>
      <w:r w:rsidRPr="00D13371">
        <w:rPr>
          <w:rFonts w:asciiTheme="majorHAnsi" w:hAnsiTheme="majorHAnsi"/>
          <w:b/>
          <w:bCs/>
          <w:sz w:val="24"/>
          <w:szCs w:val="24"/>
        </w:rPr>
        <w:t>. Planning applications received</w:t>
      </w:r>
      <w:r w:rsidR="008018E3">
        <w:rPr>
          <w:rFonts w:asciiTheme="majorHAnsi" w:hAnsiTheme="majorHAnsi"/>
          <w:b/>
          <w:bCs/>
          <w:sz w:val="24"/>
          <w:szCs w:val="24"/>
        </w:rPr>
        <w:t xml:space="preserve"> </w:t>
      </w:r>
      <w:r w:rsidRPr="00D13371">
        <w:rPr>
          <w:rFonts w:asciiTheme="majorHAnsi" w:hAnsiTheme="majorHAnsi"/>
          <w:b/>
          <w:bCs/>
          <w:sz w:val="24"/>
          <w:szCs w:val="24"/>
        </w:rPr>
        <w:t xml:space="preserve">- </w:t>
      </w:r>
      <w:r w:rsidR="001373B1" w:rsidRPr="00D13371">
        <w:rPr>
          <w:rFonts w:asciiTheme="majorHAnsi" w:hAnsiTheme="majorHAnsi"/>
          <w:b/>
          <w:bCs/>
          <w:sz w:val="24"/>
          <w:szCs w:val="24"/>
        </w:rPr>
        <w:t xml:space="preserve">with recommendations from the planning </w:t>
      </w:r>
      <w:r w:rsidR="0021761B" w:rsidRPr="00D13371">
        <w:rPr>
          <w:rFonts w:asciiTheme="majorHAnsi" w:hAnsiTheme="majorHAnsi"/>
          <w:b/>
          <w:bCs/>
          <w:sz w:val="24"/>
          <w:szCs w:val="24"/>
        </w:rPr>
        <w:t>committee</w:t>
      </w:r>
      <w:r w:rsidR="005E75FC" w:rsidRPr="00D13371">
        <w:rPr>
          <w:rFonts w:asciiTheme="majorHAnsi" w:hAnsiTheme="majorHAnsi"/>
          <w:b/>
          <w:bCs/>
          <w:sz w:val="24"/>
          <w:szCs w:val="24"/>
        </w:rPr>
        <w:t xml:space="preserve">. </w:t>
      </w:r>
      <w:r w:rsidR="00CE5430" w:rsidRPr="00D13371">
        <w:rPr>
          <w:rFonts w:asciiTheme="majorHAnsi" w:hAnsiTheme="majorHAnsi"/>
          <w:sz w:val="24"/>
          <w:szCs w:val="24"/>
        </w:rPr>
        <w:t>Plus, any</w:t>
      </w:r>
      <w:r w:rsidR="005E75FC" w:rsidRPr="00D13371">
        <w:rPr>
          <w:rFonts w:asciiTheme="majorHAnsi" w:hAnsiTheme="majorHAnsi"/>
          <w:sz w:val="24"/>
          <w:szCs w:val="24"/>
        </w:rPr>
        <w:t xml:space="preserve"> planning applications that are submitted after publication of agenda (Councillor Pinches) </w:t>
      </w:r>
    </w:p>
    <w:p w14:paraId="3D999171" w14:textId="77777777" w:rsidR="005F44BD" w:rsidRDefault="005F44BD" w:rsidP="005F44BD">
      <w:pPr>
        <w:spacing w:after="0" w:line="240" w:lineRule="auto"/>
        <w:rPr>
          <w:rStyle w:val="divider1"/>
          <w:rFonts w:ascii="Aptos Display" w:hAnsi="Aptos Display" w:cstheme="minorHAnsi"/>
          <w:color w:val="000000"/>
          <w:sz w:val="24"/>
          <w:szCs w:val="24"/>
          <w:bdr w:val="none" w:sz="0" w:space="0" w:color="auto" w:frame="1"/>
          <w:shd w:val="clear" w:color="auto" w:fill="FFFFFF"/>
        </w:rPr>
      </w:pPr>
      <w:r>
        <w:rPr>
          <w:rFonts w:ascii="Aptos Display" w:hAnsi="Aptos Display" w:cs="Tahoma"/>
          <w:b/>
          <w:bCs/>
          <w:color w:val="000000"/>
          <w:sz w:val="24"/>
          <w:szCs w:val="24"/>
          <w:shd w:val="clear" w:color="auto" w:fill="FFFFFF"/>
        </w:rPr>
        <w:t>25/01891/FUL</w:t>
      </w:r>
      <w:r>
        <w:rPr>
          <w:rStyle w:val="divider1"/>
          <w:rFonts w:ascii="Aptos Display" w:hAnsi="Aptos Display" w:cstheme="minorHAnsi"/>
          <w:color w:val="000000"/>
          <w:sz w:val="24"/>
          <w:szCs w:val="24"/>
          <w:bdr w:val="none" w:sz="0" w:space="0" w:color="auto" w:frame="1"/>
          <w:shd w:val="clear" w:color="auto" w:fill="FFFFFF"/>
        </w:rPr>
        <w:t xml:space="preserve"> Erection of single-storey rear extension to 16 Hitchens way, Highley WV16 6FA. Mrs L Giles.</w:t>
      </w:r>
    </w:p>
    <w:p w14:paraId="7AB1739C" w14:textId="427CEB08" w:rsidR="00FA04FF" w:rsidRPr="00045DC5" w:rsidRDefault="00777DB2" w:rsidP="00045DC5">
      <w:pPr>
        <w:spacing w:after="0" w:line="240" w:lineRule="auto"/>
        <w:rPr>
          <w:rFonts w:ascii="Aptos Display" w:eastAsiaTheme="minorHAnsi" w:hAnsi="Aptos Display" w:cs="Tahoma"/>
          <w:color w:val="000000"/>
          <w:sz w:val="24"/>
          <w:szCs w:val="24"/>
          <w:shd w:val="clear" w:color="auto" w:fill="FFFFFF"/>
          <w:lang w:eastAsia="en-US"/>
        </w:rPr>
      </w:pPr>
      <w:r w:rsidRPr="00777DB2">
        <w:rPr>
          <w:rStyle w:val="divider1"/>
          <w:rFonts w:ascii="Aptos Display" w:hAnsi="Aptos Display" w:cstheme="minorHAnsi"/>
          <w:b/>
          <w:bCs/>
          <w:color w:val="000000"/>
          <w:sz w:val="24"/>
          <w:szCs w:val="24"/>
          <w:bdr w:val="none" w:sz="0" w:space="0" w:color="auto" w:frame="1"/>
          <w:shd w:val="clear" w:color="auto" w:fill="FFFFFF"/>
        </w:rPr>
        <w:t>25/01885/FUL</w:t>
      </w:r>
      <w:r>
        <w:rPr>
          <w:rStyle w:val="divider1"/>
          <w:rFonts w:ascii="Aptos Display" w:hAnsi="Aptos Display" w:cstheme="minorHAnsi"/>
          <w:color w:val="000000"/>
          <w:sz w:val="24"/>
          <w:szCs w:val="24"/>
          <w:bdr w:val="none" w:sz="0" w:space="0" w:color="auto" w:frame="1"/>
          <w:shd w:val="clear" w:color="auto" w:fill="FFFFFF"/>
        </w:rPr>
        <w:t xml:space="preserve"> Change of use of land for the siting of 6No static caravans for holiday lets and associated works. The Malt Shovel Inn, Woodhill Road, Highley. C2 Capital Ltd.</w:t>
      </w:r>
      <w:r w:rsidR="00467093">
        <w:rPr>
          <w:rStyle w:val="divider1"/>
          <w:rFonts w:ascii="Aptos Display" w:hAnsi="Aptos Display" w:cstheme="minorHAnsi"/>
          <w:color w:val="000000"/>
          <w:sz w:val="24"/>
          <w:szCs w:val="24"/>
          <w:bdr w:val="none" w:sz="0" w:space="0" w:color="auto" w:frame="1"/>
          <w:shd w:val="clear" w:color="auto" w:fill="FFFFFF"/>
        </w:rPr>
        <w:t xml:space="preserve"> </w:t>
      </w:r>
    </w:p>
    <w:p w14:paraId="2969E764" w14:textId="77777777" w:rsidR="008E506B" w:rsidRDefault="008E506B" w:rsidP="00EE478E">
      <w:pPr>
        <w:pStyle w:val="NoSpacing"/>
        <w:rPr>
          <w:rFonts w:asciiTheme="majorHAnsi" w:hAnsiTheme="majorHAnsi"/>
          <w:b/>
          <w:sz w:val="24"/>
          <w:szCs w:val="24"/>
        </w:rPr>
      </w:pPr>
    </w:p>
    <w:p w14:paraId="3AC4EADF" w14:textId="2F1D3D98" w:rsidR="00EE478E" w:rsidRDefault="00EE478E" w:rsidP="00EE478E">
      <w:pPr>
        <w:pStyle w:val="NoSpacing"/>
        <w:rPr>
          <w:rFonts w:asciiTheme="majorHAnsi" w:hAnsiTheme="majorHAnsi"/>
          <w:b/>
          <w:sz w:val="24"/>
          <w:szCs w:val="24"/>
        </w:rPr>
      </w:pPr>
      <w:r>
        <w:rPr>
          <w:rFonts w:asciiTheme="majorHAnsi" w:hAnsiTheme="majorHAnsi"/>
          <w:b/>
          <w:sz w:val="24"/>
          <w:szCs w:val="24"/>
        </w:rPr>
        <w:t>1</w:t>
      </w:r>
      <w:r w:rsidR="00B134C1">
        <w:rPr>
          <w:rFonts w:asciiTheme="majorHAnsi" w:hAnsiTheme="majorHAnsi"/>
          <w:b/>
          <w:sz w:val="24"/>
          <w:szCs w:val="24"/>
        </w:rPr>
        <w:t>4</w:t>
      </w:r>
      <w:r>
        <w:rPr>
          <w:rFonts w:asciiTheme="majorHAnsi" w:hAnsiTheme="majorHAnsi"/>
          <w:b/>
          <w:sz w:val="24"/>
          <w:szCs w:val="24"/>
        </w:rPr>
        <w:t>. Correspondence</w:t>
      </w:r>
      <w:r w:rsidR="00BC457D">
        <w:rPr>
          <w:rFonts w:asciiTheme="majorHAnsi" w:hAnsiTheme="majorHAnsi"/>
          <w:b/>
          <w:sz w:val="24"/>
          <w:szCs w:val="24"/>
        </w:rPr>
        <w:t xml:space="preserve"> </w:t>
      </w:r>
    </w:p>
    <w:p w14:paraId="268BFC80" w14:textId="1F79500B" w:rsidR="002E24AA" w:rsidRDefault="00EE478E" w:rsidP="00A34995">
      <w:pPr>
        <w:pStyle w:val="NoSpacing"/>
        <w:rPr>
          <w:rFonts w:asciiTheme="majorHAnsi" w:hAnsiTheme="majorHAnsi"/>
          <w:bCs/>
          <w:sz w:val="24"/>
          <w:szCs w:val="24"/>
        </w:rPr>
      </w:pPr>
      <w:r>
        <w:rPr>
          <w:rFonts w:asciiTheme="majorHAnsi" w:hAnsiTheme="majorHAnsi"/>
          <w:b/>
          <w:sz w:val="24"/>
          <w:szCs w:val="24"/>
        </w:rPr>
        <w:tab/>
      </w:r>
      <w:r>
        <w:rPr>
          <w:rFonts w:asciiTheme="majorHAnsi" w:hAnsiTheme="majorHAnsi"/>
          <w:bCs/>
          <w:sz w:val="24"/>
          <w:szCs w:val="24"/>
        </w:rPr>
        <w:t xml:space="preserve">1. </w:t>
      </w:r>
      <w:r w:rsidR="00C235A1">
        <w:rPr>
          <w:rFonts w:asciiTheme="majorHAnsi" w:hAnsiTheme="majorHAnsi"/>
          <w:bCs/>
          <w:sz w:val="24"/>
          <w:szCs w:val="24"/>
        </w:rPr>
        <w:t>Road Closure Castle Walk 1</w:t>
      </w:r>
      <w:r w:rsidR="00C235A1" w:rsidRPr="00C235A1">
        <w:rPr>
          <w:rFonts w:asciiTheme="majorHAnsi" w:hAnsiTheme="majorHAnsi"/>
          <w:bCs/>
          <w:sz w:val="24"/>
          <w:szCs w:val="24"/>
          <w:vertAlign w:val="superscript"/>
        </w:rPr>
        <w:t>st</w:t>
      </w:r>
      <w:r w:rsidR="00C235A1">
        <w:rPr>
          <w:rFonts w:asciiTheme="majorHAnsi" w:hAnsiTheme="majorHAnsi"/>
          <w:bCs/>
          <w:sz w:val="24"/>
          <w:szCs w:val="24"/>
        </w:rPr>
        <w:t>-27</w:t>
      </w:r>
      <w:r w:rsidR="00C235A1" w:rsidRPr="00C235A1">
        <w:rPr>
          <w:rFonts w:asciiTheme="majorHAnsi" w:hAnsiTheme="majorHAnsi"/>
          <w:bCs/>
          <w:sz w:val="24"/>
          <w:szCs w:val="24"/>
          <w:vertAlign w:val="superscript"/>
        </w:rPr>
        <w:t>th</w:t>
      </w:r>
      <w:r w:rsidR="00C235A1">
        <w:rPr>
          <w:rFonts w:asciiTheme="majorHAnsi" w:hAnsiTheme="majorHAnsi"/>
          <w:bCs/>
          <w:sz w:val="24"/>
          <w:szCs w:val="24"/>
        </w:rPr>
        <w:t xml:space="preserve"> September</w:t>
      </w:r>
    </w:p>
    <w:p w14:paraId="1B059A48" w14:textId="35B13399" w:rsidR="00917207" w:rsidRDefault="00917207" w:rsidP="00A34995">
      <w:pPr>
        <w:pStyle w:val="NoSpacing"/>
        <w:rPr>
          <w:rFonts w:asciiTheme="majorHAnsi" w:hAnsiTheme="majorHAnsi"/>
          <w:bCs/>
          <w:color w:val="EE0000"/>
          <w:sz w:val="24"/>
          <w:szCs w:val="24"/>
        </w:rPr>
      </w:pPr>
      <w:r>
        <w:rPr>
          <w:rFonts w:asciiTheme="majorHAnsi" w:hAnsiTheme="majorHAnsi"/>
          <w:bCs/>
          <w:sz w:val="24"/>
          <w:szCs w:val="24"/>
        </w:rPr>
        <w:tab/>
        <w:t xml:space="preserve">2. Civility and Respect Pledge </w:t>
      </w:r>
    </w:p>
    <w:p w14:paraId="2079D661" w14:textId="5B7A2760" w:rsidR="004B7C3B" w:rsidRDefault="004B7C3B" w:rsidP="00963955">
      <w:pPr>
        <w:pStyle w:val="NoSpacing"/>
        <w:ind w:left="720"/>
        <w:rPr>
          <w:rFonts w:asciiTheme="majorHAnsi" w:hAnsiTheme="majorHAnsi"/>
          <w:bCs/>
          <w:sz w:val="24"/>
          <w:szCs w:val="24"/>
        </w:rPr>
      </w:pPr>
      <w:r w:rsidRPr="004B7C3B">
        <w:rPr>
          <w:rFonts w:asciiTheme="majorHAnsi" w:hAnsiTheme="majorHAnsi"/>
          <w:bCs/>
          <w:sz w:val="24"/>
          <w:szCs w:val="24"/>
        </w:rPr>
        <w:t xml:space="preserve">3. </w:t>
      </w:r>
      <w:r>
        <w:rPr>
          <w:rFonts w:asciiTheme="majorHAnsi" w:hAnsiTheme="majorHAnsi"/>
          <w:bCs/>
          <w:sz w:val="24"/>
          <w:szCs w:val="24"/>
        </w:rPr>
        <w:t xml:space="preserve">Letter from Alex </w:t>
      </w:r>
      <w:r w:rsidR="001066B9">
        <w:rPr>
          <w:rFonts w:asciiTheme="majorHAnsi" w:hAnsiTheme="majorHAnsi"/>
          <w:bCs/>
          <w:sz w:val="24"/>
          <w:szCs w:val="24"/>
        </w:rPr>
        <w:t>W</w:t>
      </w:r>
      <w:r>
        <w:rPr>
          <w:rFonts w:asciiTheme="majorHAnsi" w:hAnsiTheme="majorHAnsi"/>
          <w:bCs/>
          <w:sz w:val="24"/>
          <w:szCs w:val="24"/>
        </w:rPr>
        <w:t>agner</w:t>
      </w:r>
      <w:r w:rsidR="00FA04FF">
        <w:rPr>
          <w:rFonts w:asciiTheme="majorHAnsi" w:hAnsiTheme="majorHAnsi"/>
          <w:bCs/>
          <w:sz w:val="24"/>
          <w:szCs w:val="24"/>
        </w:rPr>
        <w:t xml:space="preserve"> - A new approach to partnership with Town and Parish    Councils (emailed 4/6/25)</w:t>
      </w:r>
    </w:p>
    <w:p w14:paraId="0841C6A0" w14:textId="2973326D" w:rsidR="00D5488D" w:rsidRDefault="00D5488D" w:rsidP="00FA04FF">
      <w:pPr>
        <w:pStyle w:val="NoSpacing"/>
        <w:rPr>
          <w:rFonts w:asciiTheme="majorHAnsi" w:hAnsiTheme="majorHAnsi"/>
          <w:bCs/>
          <w:sz w:val="24"/>
          <w:szCs w:val="24"/>
        </w:rPr>
      </w:pPr>
      <w:r>
        <w:rPr>
          <w:rFonts w:asciiTheme="majorHAnsi" w:hAnsiTheme="majorHAnsi"/>
          <w:bCs/>
          <w:sz w:val="24"/>
          <w:szCs w:val="24"/>
        </w:rPr>
        <w:tab/>
        <w:t>4. Road Closure Eardington B4555 Sunday 3</w:t>
      </w:r>
      <w:r w:rsidRPr="00D5488D">
        <w:rPr>
          <w:rFonts w:asciiTheme="majorHAnsi" w:hAnsiTheme="majorHAnsi"/>
          <w:bCs/>
          <w:sz w:val="24"/>
          <w:szCs w:val="24"/>
          <w:vertAlign w:val="superscript"/>
        </w:rPr>
        <w:t>rd</w:t>
      </w:r>
      <w:r>
        <w:rPr>
          <w:rFonts w:asciiTheme="majorHAnsi" w:hAnsiTheme="majorHAnsi"/>
          <w:bCs/>
          <w:sz w:val="24"/>
          <w:szCs w:val="24"/>
        </w:rPr>
        <w:t xml:space="preserve"> August Severn Trent</w:t>
      </w:r>
    </w:p>
    <w:p w14:paraId="2D9E0846" w14:textId="26D084B4" w:rsidR="00D22767" w:rsidRPr="00AD1D65" w:rsidRDefault="00D22767" w:rsidP="00FA04FF">
      <w:pPr>
        <w:pStyle w:val="NoSpacing"/>
        <w:rPr>
          <w:rFonts w:asciiTheme="majorHAnsi" w:hAnsiTheme="majorHAnsi"/>
          <w:bCs/>
          <w:sz w:val="24"/>
          <w:szCs w:val="24"/>
        </w:rPr>
      </w:pPr>
      <w:r>
        <w:rPr>
          <w:rFonts w:asciiTheme="majorHAnsi" w:hAnsiTheme="majorHAnsi"/>
          <w:bCs/>
          <w:sz w:val="24"/>
          <w:szCs w:val="24"/>
        </w:rPr>
        <w:tab/>
        <w:t>5</w:t>
      </w:r>
      <w:r w:rsidRPr="00AD1D65">
        <w:rPr>
          <w:rFonts w:asciiTheme="majorHAnsi" w:hAnsiTheme="majorHAnsi"/>
          <w:bCs/>
          <w:sz w:val="24"/>
          <w:szCs w:val="24"/>
        </w:rPr>
        <w:t>. Cadent closure adjacent to The Castle 28</w:t>
      </w:r>
      <w:r w:rsidRPr="00AD1D65">
        <w:rPr>
          <w:rFonts w:asciiTheme="majorHAnsi" w:hAnsiTheme="majorHAnsi"/>
          <w:bCs/>
          <w:sz w:val="24"/>
          <w:szCs w:val="24"/>
          <w:vertAlign w:val="superscript"/>
        </w:rPr>
        <w:t>th</w:t>
      </w:r>
      <w:r w:rsidRPr="00AD1D65">
        <w:rPr>
          <w:rFonts w:asciiTheme="majorHAnsi" w:hAnsiTheme="majorHAnsi"/>
          <w:bCs/>
          <w:sz w:val="24"/>
          <w:szCs w:val="24"/>
        </w:rPr>
        <w:t xml:space="preserve"> Aug – 1</w:t>
      </w:r>
      <w:r w:rsidRPr="00AD1D65">
        <w:rPr>
          <w:rFonts w:asciiTheme="majorHAnsi" w:hAnsiTheme="majorHAnsi"/>
          <w:bCs/>
          <w:sz w:val="24"/>
          <w:szCs w:val="24"/>
          <w:vertAlign w:val="superscript"/>
        </w:rPr>
        <w:t>st</w:t>
      </w:r>
      <w:r w:rsidRPr="00AD1D65">
        <w:rPr>
          <w:rFonts w:asciiTheme="majorHAnsi" w:hAnsiTheme="majorHAnsi"/>
          <w:bCs/>
          <w:sz w:val="24"/>
          <w:szCs w:val="24"/>
        </w:rPr>
        <w:t xml:space="preserve"> Sept (diversion via B4363)</w:t>
      </w:r>
    </w:p>
    <w:p w14:paraId="48363DAD" w14:textId="2958963B" w:rsidR="00D22767" w:rsidRDefault="00D22767" w:rsidP="00FA04FF">
      <w:pPr>
        <w:pStyle w:val="NoSpacing"/>
        <w:rPr>
          <w:rFonts w:asciiTheme="majorHAnsi" w:hAnsiTheme="majorHAnsi"/>
          <w:bCs/>
          <w:sz w:val="24"/>
          <w:szCs w:val="24"/>
        </w:rPr>
      </w:pPr>
      <w:r w:rsidRPr="00D22767">
        <w:rPr>
          <w:rFonts w:asciiTheme="majorHAnsi" w:hAnsiTheme="majorHAnsi"/>
          <w:bCs/>
          <w:sz w:val="24"/>
          <w:szCs w:val="24"/>
        </w:rPr>
        <w:tab/>
        <w:t>6.</w:t>
      </w:r>
      <w:r w:rsidR="00710973">
        <w:rPr>
          <w:rFonts w:asciiTheme="majorHAnsi" w:hAnsiTheme="majorHAnsi"/>
          <w:bCs/>
          <w:sz w:val="24"/>
          <w:szCs w:val="24"/>
        </w:rPr>
        <w:t xml:space="preserve"> Road Closure B4555 Woodhill Road Sunday only 10</w:t>
      </w:r>
      <w:r w:rsidR="00710973" w:rsidRPr="00710973">
        <w:rPr>
          <w:rFonts w:asciiTheme="majorHAnsi" w:hAnsiTheme="majorHAnsi"/>
          <w:bCs/>
          <w:sz w:val="24"/>
          <w:szCs w:val="24"/>
          <w:vertAlign w:val="superscript"/>
        </w:rPr>
        <w:t>th</w:t>
      </w:r>
      <w:r w:rsidR="00710973">
        <w:rPr>
          <w:rFonts w:asciiTheme="majorHAnsi" w:hAnsiTheme="majorHAnsi"/>
          <w:bCs/>
          <w:sz w:val="24"/>
          <w:szCs w:val="24"/>
        </w:rPr>
        <w:t xml:space="preserve"> and 17</w:t>
      </w:r>
      <w:r w:rsidR="00710973" w:rsidRPr="00710973">
        <w:rPr>
          <w:rFonts w:asciiTheme="majorHAnsi" w:hAnsiTheme="majorHAnsi"/>
          <w:bCs/>
          <w:sz w:val="24"/>
          <w:szCs w:val="24"/>
          <w:vertAlign w:val="superscript"/>
        </w:rPr>
        <w:t>th</w:t>
      </w:r>
      <w:r w:rsidR="00710973">
        <w:rPr>
          <w:rFonts w:asciiTheme="majorHAnsi" w:hAnsiTheme="majorHAnsi"/>
          <w:bCs/>
          <w:sz w:val="24"/>
          <w:szCs w:val="24"/>
        </w:rPr>
        <w:t xml:space="preserve"> August 8am-10pm</w:t>
      </w:r>
    </w:p>
    <w:p w14:paraId="2015F33A" w14:textId="4F79AAE1" w:rsidR="00C976AB" w:rsidRDefault="00C976AB" w:rsidP="00C976AB">
      <w:pPr>
        <w:pStyle w:val="NoSpacing"/>
        <w:ind w:firstLine="720"/>
        <w:rPr>
          <w:rFonts w:asciiTheme="majorHAnsi" w:hAnsiTheme="majorHAnsi"/>
          <w:bCs/>
          <w:sz w:val="24"/>
          <w:szCs w:val="24"/>
        </w:rPr>
      </w:pPr>
      <w:r>
        <w:rPr>
          <w:rFonts w:asciiTheme="majorHAnsi" w:hAnsiTheme="majorHAnsi"/>
          <w:bCs/>
          <w:sz w:val="24"/>
          <w:szCs w:val="24"/>
        </w:rPr>
        <w:t xml:space="preserve">7. Road Closure – </w:t>
      </w:r>
      <w:r w:rsidR="00AD1D65">
        <w:rPr>
          <w:rFonts w:asciiTheme="majorHAnsi" w:hAnsiTheme="majorHAnsi"/>
          <w:bCs/>
          <w:sz w:val="24"/>
          <w:szCs w:val="24"/>
        </w:rPr>
        <w:t>Church Lane</w:t>
      </w:r>
      <w:r>
        <w:rPr>
          <w:rFonts w:asciiTheme="majorHAnsi" w:hAnsiTheme="majorHAnsi"/>
          <w:bCs/>
          <w:sz w:val="24"/>
          <w:szCs w:val="24"/>
        </w:rPr>
        <w:t>, Highley. 7</w:t>
      </w:r>
      <w:r w:rsidRPr="00C976AB">
        <w:rPr>
          <w:rFonts w:asciiTheme="majorHAnsi" w:hAnsiTheme="majorHAnsi"/>
          <w:bCs/>
          <w:sz w:val="24"/>
          <w:szCs w:val="24"/>
          <w:vertAlign w:val="superscript"/>
        </w:rPr>
        <w:t>th</w:t>
      </w:r>
      <w:r>
        <w:rPr>
          <w:rFonts w:asciiTheme="majorHAnsi" w:hAnsiTheme="majorHAnsi"/>
          <w:bCs/>
          <w:sz w:val="24"/>
          <w:szCs w:val="24"/>
        </w:rPr>
        <w:t xml:space="preserve"> July</w:t>
      </w:r>
    </w:p>
    <w:p w14:paraId="76E47555" w14:textId="129BE340" w:rsidR="00A34995" w:rsidRPr="003826BD" w:rsidRDefault="00963955" w:rsidP="003826BD">
      <w:pPr>
        <w:pStyle w:val="NoSpacing"/>
        <w:ind w:left="720"/>
        <w:rPr>
          <w:rFonts w:asciiTheme="majorHAnsi" w:hAnsiTheme="majorHAnsi"/>
          <w:bCs/>
          <w:sz w:val="24"/>
          <w:szCs w:val="24"/>
        </w:rPr>
      </w:pPr>
      <w:r>
        <w:rPr>
          <w:rFonts w:asciiTheme="majorHAnsi" w:hAnsiTheme="majorHAnsi"/>
          <w:bCs/>
          <w:sz w:val="24"/>
          <w:szCs w:val="24"/>
        </w:rPr>
        <w:t>8. Letter from David Minnery via Alex Wagner for call for Information from Towns and Parishes questionnaire working together in partnership (emailed 18/6/25) ALL councillors invited to respond.</w:t>
      </w:r>
    </w:p>
    <w:p w14:paraId="6F1F9E22" w14:textId="77777777" w:rsidR="00B0004F" w:rsidRPr="00D13371" w:rsidRDefault="00B0004F" w:rsidP="00B0004F">
      <w:pPr>
        <w:pStyle w:val="NoSpacing"/>
        <w:rPr>
          <w:rFonts w:asciiTheme="majorHAnsi" w:hAnsiTheme="majorHAnsi"/>
          <w:sz w:val="24"/>
          <w:szCs w:val="24"/>
        </w:rPr>
      </w:pPr>
    </w:p>
    <w:p w14:paraId="2B026322" w14:textId="58BF004B" w:rsidR="00B0004F" w:rsidRPr="00D13371" w:rsidRDefault="00B0004F" w:rsidP="00B0004F">
      <w:pPr>
        <w:pStyle w:val="NoSpacing"/>
        <w:rPr>
          <w:rFonts w:asciiTheme="majorHAnsi" w:hAnsiTheme="majorHAnsi"/>
          <w:b/>
          <w:bCs/>
          <w:color w:val="000000" w:themeColor="text1"/>
          <w:sz w:val="24"/>
          <w:szCs w:val="24"/>
          <w:u w:val="single"/>
        </w:rPr>
      </w:pPr>
      <w:bookmarkStart w:id="0" w:name="_Hlk181722844"/>
      <w:r w:rsidRPr="00D13371">
        <w:rPr>
          <w:rFonts w:asciiTheme="majorHAnsi" w:hAnsiTheme="majorHAnsi"/>
          <w:b/>
          <w:bCs/>
          <w:color w:val="000000" w:themeColor="text1"/>
          <w:sz w:val="24"/>
          <w:szCs w:val="24"/>
        </w:rPr>
        <w:t>1</w:t>
      </w:r>
      <w:r w:rsidR="00B134C1">
        <w:rPr>
          <w:rFonts w:asciiTheme="majorHAnsi" w:hAnsiTheme="majorHAnsi"/>
          <w:b/>
          <w:bCs/>
          <w:color w:val="000000" w:themeColor="text1"/>
          <w:sz w:val="24"/>
          <w:szCs w:val="24"/>
        </w:rPr>
        <w:t>5</w:t>
      </w:r>
      <w:r w:rsidRPr="00D13371">
        <w:rPr>
          <w:rFonts w:asciiTheme="majorHAnsi" w:hAnsiTheme="majorHAnsi"/>
          <w:b/>
          <w:bCs/>
          <w:color w:val="000000" w:themeColor="text1"/>
          <w:sz w:val="24"/>
          <w:szCs w:val="24"/>
        </w:rPr>
        <w:t>. Finance</w:t>
      </w:r>
      <w:r w:rsidRPr="00467093">
        <w:rPr>
          <w:rFonts w:asciiTheme="majorHAnsi" w:hAnsiTheme="majorHAnsi"/>
          <w:b/>
          <w:bCs/>
          <w:color w:val="EE0000"/>
          <w:sz w:val="24"/>
          <w:szCs w:val="24"/>
          <w:u w:val="single"/>
        </w:rPr>
        <w:t xml:space="preserve"> </w:t>
      </w:r>
    </w:p>
    <w:p w14:paraId="3B56D5BB" w14:textId="3340C987" w:rsidR="00AB5AFC" w:rsidRPr="00D13371" w:rsidRDefault="00A23469" w:rsidP="00B0004F">
      <w:pPr>
        <w:pStyle w:val="NoSpacing"/>
        <w:tabs>
          <w:tab w:val="left" w:pos="3900"/>
        </w:tabs>
        <w:rPr>
          <w:rFonts w:asciiTheme="majorHAnsi" w:hAnsiTheme="majorHAnsi"/>
          <w:color w:val="000000" w:themeColor="text1"/>
          <w:sz w:val="24"/>
          <w:szCs w:val="24"/>
        </w:rPr>
      </w:pPr>
      <w:r w:rsidRPr="00D13371">
        <w:rPr>
          <w:rFonts w:asciiTheme="majorHAnsi" w:hAnsiTheme="majorHAnsi"/>
          <w:color w:val="000000" w:themeColor="text1"/>
          <w:sz w:val="24"/>
          <w:szCs w:val="24"/>
        </w:rPr>
        <w:t>Clerks’</w:t>
      </w:r>
      <w:r w:rsidR="00B0004F" w:rsidRPr="00D13371">
        <w:rPr>
          <w:rFonts w:asciiTheme="majorHAnsi" w:hAnsiTheme="majorHAnsi"/>
          <w:color w:val="000000" w:themeColor="text1"/>
          <w:sz w:val="24"/>
          <w:szCs w:val="24"/>
        </w:rPr>
        <w:t xml:space="preserve"> salary – End of </w:t>
      </w:r>
      <w:r w:rsidR="0021761B" w:rsidRPr="00D13371">
        <w:rPr>
          <w:rFonts w:asciiTheme="majorHAnsi" w:hAnsiTheme="majorHAnsi"/>
          <w:color w:val="000000" w:themeColor="text1"/>
          <w:sz w:val="24"/>
          <w:szCs w:val="24"/>
        </w:rPr>
        <w:t>M</w:t>
      </w:r>
      <w:r w:rsidR="00895EC2">
        <w:rPr>
          <w:rFonts w:asciiTheme="majorHAnsi" w:hAnsiTheme="majorHAnsi"/>
          <w:color w:val="000000" w:themeColor="text1"/>
          <w:sz w:val="24"/>
          <w:szCs w:val="24"/>
        </w:rPr>
        <w:t>onth</w:t>
      </w:r>
    </w:p>
    <w:p w14:paraId="7B823C40" w14:textId="77777777" w:rsidR="00B0004F" w:rsidRPr="00D13371" w:rsidRDefault="00B0004F" w:rsidP="00B0004F">
      <w:pPr>
        <w:pStyle w:val="NoSpacing"/>
        <w:rPr>
          <w:rFonts w:asciiTheme="majorHAnsi" w:hAnsiTheme="majorHAnsi"/>
          <w:color w:val="000000" w:themeColor="text1"/>
          <w:sz w:val="24"/>
          <w:szCs w:val="24"/>
        </w:rPr>
      </w:pPr>
      <w:r w:rsidRPr="00D13371">
        <w:rPr>
          <w:rFonts w:asciiTheme="majorHAnsi" w:hAnsiTheme="majorHAnsi"/>
          <w:color w:val="000000" w:themeColor="text1"/>
          <w:sz w:val="24"/>
          <w:szCs w:val="24"/>
        </w:rPr>
        <w:t>Lebara Sim £5 per month</w:t>
      </w:r>
    </w:p>
    <w:p w14:paraId="4E4E640D" w14:textId="77777777" w:rsidR="00B0004F" w:rsidRDefault="00B0004F" w:rsidP="00B0004F">
      <w:pPr>
        <w:pStyle w:val="NoSpacing"/>
        <w:rPr>
          <w:rFonts w:asciiTheme="majorHAnsi" w:hAnsiTheme="majorHAnsi"/>
          <w:color w:val="000000" w:themeColor="text1"/>
          <w:sz w:val="24"/>
          <w:szCs w:val="24"/>
        </w:rPr>
      </w:pPr>
      <w:r w:rsidRPr="00D13371">
        <w:rPr>
          <w:rFonts w:asciiTheme="majorHAnsi" w:hAnsiTheme="majorHAnsi"/>
          <w:color w:val="000000" w:themeColor="text1"/>
          <w:sz w:val="24"/>
          <w:szCs w:val="24"/>
        </w:rPr>
        <w:t xml:space="preserve">HMRC - Tax and NI </w:t>
      </w:r>
    </w:p>
    <w:p w14:paraId="69119D66" w14:textId="39749CB7" w:rsidR="00A23469" w:rsidRDefault="00A23469"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 xml:space="preserve">LGPS </w:t>
      </w:r>
      <w:r w:rsidR="00012F93">
        <w:rPr>
          <w:rFonts w:asciiTheme="majorHAnsi" w:hAnsiTheme="majorHAnsi"/>
          <w:color w:val="000000" w:themeColor="text1"/>
          <w:sz w:val="24"/>
          <w:szCs w:val="24"/>
        </w:rPr>
        <w:t xml:space="preserve">- </w:t>
      </w:r>
      <w:r>
        <w:rPr>
          <w:rFonts w:asciiTheme="majorHAnsi" w:hAnsiTheme="majorHAnsi"/>
          <w:color w:val="000000" w:themeColor="text1"/>
          <w:sz w:val="24"/>
          <w:szCs w:val="24"/>
        </w:rPr>
        <w:t>payment</w:t>
      </w:r>
      <w:r w:rsidR="00012F93">
        <w:rPr>
          <w:rFonts w:asciiTheme="majorHAnsi" w:hAnsiTheme="majorHAnsi"/>
          <w:color w:val="000000" w:themeColor="text1"/>
          <w:sz w:val="24"/>
          <w:szCs w:val="24"/>
        </w:rPr>
        <w:t>s</w:t>
      </w:r>
      <w:r>
        <w:rPr>
          <w:rFonts w:asciiTheme="majorHAnsi" w:hAnsiTheme="majorHAnsi"/>
          <w:color w:val="000000" w:themeColor="text1"/>
          <w:sz w:val="24"/>
          <w:szCs w:val="24"/>
        </w:rPr>
        <w:t xml:space="preserve"> as agreed </w:t>
      </w:r>
    </w:p>
    <w:p w14:paraId="7DB60D12" w14:textId="05777E9D" w:rsidR="00120E97" w:rsidRDefault="00120E97"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SYA – all about youth – first six months £2835.00</w:t>
      </w:r>
    </w:p>
    <w:p w14:paraId="5AF747B2" w14:textId="06498227" w:rsidR="00120E97" w:rsidRDefault="00120E97"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CCLA bank Interest Month 1 £312.69 credit</w:t>
      </w:r>
    </w:p>
    <w:p w14:paraId="5850605B" w14:textId="4B8062D3" w:rsidR="002C4AF9" w:rsidRDefault="002C4AF9"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Amazon lanyards £18.97</w:t>
      </w:r>
    </w:p>
    <w:p w14:paraId="2A8BCA28" w14:textId="07481E93" w:rsidR="00A95CA3" w:rsidRDefault="002C4AF9" w:rsidP="00045DC5">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Amazon Plant feed for baskets £21.36</w:t>
      </w:r>
    </w:p>
    <w:p w14:paraId="50E7B18B" w14:textId="60CC557B" w:rsidR="00AD1D65" w:rsidRDefault="00AD1D65" w:rsidP="00045DC5">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Amazon – prizes for Highley In Bloom (Chairmans discretionary powers)</w:t>
      </w:r>
    </w:p>
    <w:p w14:paraId="785E3030" w14:textId="77777777" w:rsidR="00045DC5" w:rsidRPr="00045DC5" w:rsidRDefault="00045DC5" w:rsidP="00045DC5">
      <w:pPr>
        <w:pStyle w:val="NoSpacing"/>
        <w:rPr>
          <w:rFonts w:asciiTheme="majorHAnsi" w:hAnsiTheme="majorHAnsi"/>
          <w:color w:val="000000" w:themeColor="text1"/>
          <w:sz w:val="24"/>
          <w:szCs w:val="24"/>
        </w:rPr>
      </w:pPr>
    </w:p>
    <w:p w14:paraId="3E9942B7" w14:textId="00287136" w:rsidR="00B0004F" w:rsidRDefault="00B0004F" w:rsidP="00B0004F">
      <w:pPr>
        <w:rPr>
          <w:rFonts w:asciiTheme="majorHAnsi" w:hAnsiTheme="majorHAnsi"/>
          <w:b/>
          <w:bCs/>
          <w:color w:val="000000" w:themeColor="text1"/>
          <w:sz w:val="24"/>
          <w:szCs w:val="24"/>
        </w:rPr>
      </w:pPr>
      <w:r w:rsidRPr="00D13371">
        <w:rPr>
          <w:rFonts w:asciiTheme="majorHAnsi" w:hAnsiTheme="majorHAnsi"/>
          <w:b/>
          <w:bCs/>
          <w:color w:val="000000" w:themeColor="text1"/>
          <w:sz w:val="24"/>
          <w:szCs w:val="24"/>
        </w:rPr>
        <w:lastRenderedPageBreak/>
        <w:t>For approval but awaiting invoice or works before payment:</w:t>
      </w:r>
      <w:bookmarkEnd w:id="0"/>
    </w:p>
    <w:p w14:paraId="4C50BA67" w14:textId="7E94DFC4" w:rsidR="009C7583" w:rsidRPr="00D13371" w:rsidRDefault="00B0004F">
      <w:pPr>
        <w:rPr>
          <w:rFonts w:asciiTheme="majorHAnsi" w:hAnsiTheme="majorHAnsi"/>
        </w:rPr>
      </w:pPr>
      <w:r w:rsidRPr="00D13371">
        <w:rPr>
          <w:rFonts w:asciiTheme="majorHAnsi" w:hAnsiTheme="majorHAnsi"/>
          <w:b/>
          <w:bCs/>
          <w:color w:val="000000" w:themeColor="text1"/>
          <w:sz w:val="24"/>
          <w:szCs w:val="24"/>
        </w:rPr>
        <w:t>Plus, any invoices that come in prior to meeting:</w:t>
      </w:r>
    </w:p>
    <w:sectPr w:rsidR="009C7583" w:rsidRPr="00D133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90D8" w14:textId="77777777" w:rsidR="00516796" w:rsidRDefault="00516796" w:rsidP="00247192">
      <w:pPr>
        <w:spacing w:after="0" w:line="240" w:lineRule="auto"/>
      </w:pPr>
      <w:r>
        <w:separator/>
      </w:r>
    </w:p>
  </w:endnote>
  <w:endnote w:type="continuationSeparator" w:id="0">
    <w:p w14:paraId="01CE56F4" w14:textId="77777777" w:rsidR="00516796" w:rsidRDefault="00516796"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End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F154" w14:textId="77777777" w:rsidR="00516796" w:rsidRDefault="00516796" w:rsidP="00247192">
      <w:pPr>
        <w:spacing w:after="0" w:line="240" w:lineRule="auto"/>
      </w:pPr>
      <w:r>
        <w:separator/>
      </w:r>
    </w:p>
  </w:footnote>
  <w:footnote w:type="continuationSeparator" w:id="0">
    <w:p w14:paraId="19E17FE0" w14:textId="77777777" w:rsidR="00516796" w:rsidRDefault="00516796"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3C3CAFA1" w:rsidR="00247192" w:rsidRDefault="00247192">
    <w:pPr>
      <w:pStyle w:val="Header"/>
    </w:pPr>
    <w:r>
      <w:t>Highley Parish Council</w:t>
    </w:r>
    <w:r w:rsidR="00715AF9">
      <w:tab/>
      <w:t>2025</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 w15:restartNumberingAfterBreak="0">
    <w:nsid w:val="6CF23ED9"/>
    <w:multiLevelType w:val="multilevel"/>
    <w:tmpl w:val="7708DF3C"/>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4FB2286"/>
    <w:multiLevelType w:val="hybridMultilevel"/>
    <w:tmpl w:val="7186BC70"/>
    <w:lvl w:ilvl="0" w:tplc="08090001">
      <w:start w:val="1"/>
      <w:numFmt w:val="bullet"/>
      <w:lvlText w:val=""/>
      <w:lvlJc w:val="left"/>
      <w:pPr>
        <w:ind w:left="8148" w:hanging="360"/>
      </w:pPr>
      <w:rPr>
        <w:rFonts w:ascii="Symbol" w:hAnsi="Symbol" w:hint="default"/>
      </w:rPr>
    </w:lvl>
    <w:lvl w:ilvl="1" w:tplc="08090003" w:tentative="1">
      <w:start w:val="1"/>
      <w:numFmt w:val="bullet"/>
      <w:lvlText w:val="o"/>
      <w:lvlJc w:val="left"/>
      <w:pPr>
        <w:ind w:left="8868" w:hanging="360"/>
      </w:pPr>
      <w:rPr>
        <w:rFonts w:ascii="Courier New" w:hAnsi="Courier New" w:cs="Courier New" w:hint="default"/>
      </w:rPr>
    </w:lvl>
    <w:lvl w:ilvl="2" w:tplc="08090005" w:tentative="1">
      <w:start w:val="1"/>
      <w:numFmt w:val="bullet"/>
      <w:lvlText w:val=""/>
      <w:lvlJc w:val="left"/>
      <w:pPr>
        <w:ind w:left="9588" w:hanging="360"/>
      </w:pPr>
      <w:rPr>
        <w:rFonts w:ascii="Wingdings" w:hAnsi="Wingdings" w:hint="default"/>
      </w:rPr>
    </w:lvl>
    <w:lvl w:ilvl="3" w:tplc="08090001" w:tentative="1">
      <w:start w:val="1"/>
      <w:numFmt w:val="bullet"/>
      <w:lvlText w:val=""/>
      <w:lvlJc w:val="left"/>
      <w:pPr>
        <w:ind w:left="10308" w:hanging="360"/>
      </w:pPr>
      <w:rPr>
        <w:rFonts w:ascii="Symbol" w:hAnsi="Symbol" w:hint="default"/>
      </w:rPr>
    </w:lvl>
    <w:lvl w:ilvl="4" w:tplc="08090003" w:tentative="1">
      <w:start w:val="1"/>
      <w:numFmt w:val="bullet"/>
      <w:lvlText w:val="o"/>
      <w:lvlJc w:val="left"/>
      <w:pPr>
        <w:ind w:left="11028" w:hanging="360"/>
      </w:pPr>
      <w:rPr>
        <w:rFonts w:ascii="Courier New" w:hAnsi="Courier New" w:cs="Courier New" w:hint="default"/>
      </w:rPr>
    </w:lvl>
    <w:lvl w:ilvl="5" w:tplc="08090005" w:tentative="1">
      <w:start w:val="1"/>
      <w:numFmt w:val="bullet"/>
      <w:lvlText w:val=""/>
      <w:lvlJc w:val="left"/>
      <w:pPr>
        <w:ind w:left="11748" w:hanging="360"/>
      </w:pPr>
      <w:rPr>
        <w:rFonts w:ascii="Wingdings" w:hAnsi="Wingdings" w:hint="default"/>
      </w:rPr>
    </w:lvl>
    <w:lvl w:ilvl="6" w:tplc="08090001" w:tentative="1">
      <w:start w:val="1"/>
      <w:numFmt w:val="bullet"/>
      <w:lvlText w:val=""/>
      <w:lvlJc w:val="left"/>
      <w:pPr>
        <w:ind w:left="12468" w:hanging="360"/>
      </w:pPr>
      <w:rPr>
        <w:rFonts w:ascii="Symbol" w:hAnsi="Symbol" w:hint="default"/>
      </w:rPr>
    </w:lvl>
    <w:lvl w:ilvl="7" w:tplc="08090003" w:tentative="1">
      <w:start w:val="1"/>
      <w:numFmt w:val="bullet"/>
      <w:lvlText w:val="o"/>
      <w:lvlJc w:val="left"/>
      <w:pPr>
        <w:ind w:left="13188" w:hanging="360"/>
      </w:pPr>
      <w:rPr>
        <w:rFonts w:ascii="Courier New" w:hAnsi="Courier New" w:cs="Courier New" w:hint="default"/>
      </w:rPr>
    </w:lvl>
    <w:lvl w:ilvl="8" w:tplc="08090005" w:tentative="1">
      <w:start w:val="1"/>
      <w:numFmt w:val="bullet"/>
      <w:lvlText w:val=""/>
      <w:lvlJc w:val="left"/>
      <w:pPr>
        <w:ind w:left="13908" w:hanging="360"/>
      </w:pPr>
      <w:rPr>
        <w:rFonts w:ascii="Wingdings" w:hAnsi="Wingdings" w:hint="default"/>
      </w:rPr>
    </w:lvl>
  </w:abstractNum>
  <w:abstractNum w:abstractNumId="4" w15:restartNumberingAfterBreak="0">
    <w:nsid w:val="7AF85640"/>
    <w:multiLevelType w:val="hybridMultilevel"/>
    <w:tmpl w:val="160C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 w:numId="3" w16cid:durableId="1976788361">
    <w:abstractNumId w:val="3"/>
  </w:num>
  <w:num w:numId="4" w16cid:durableId="334462440">
    <w:abstractNumId w:val="4"/>
  </w:num>
  <w:num w:numId="5" w16cid:durableId="156633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00660"/>
    <w:rsid w:val="00012F93"/>
    <w:rsid w:val="000207E4"/>
    <w:rsid w:val="00021D2C"/>
    <w:rsid w:val="00024537"/>
    <w:rsid w:val="0002720B"/>
    <w:rsid w:val="0003063A"/>
    <w:rsid w:val="00033C34"/>
    <w:rsid w:val="00037FC0"/>
    <w:rsid w:val="00045DC5"/>
    <w:rsid w:val="00050C4E"/>
    <w:rsid w:val="00051FED"/>
    <w:rsid w:val="0005763F"/>
    <w:rsid w:val="00060DE4"/>
    <w:rsid w:val="00062D75"/>
    <w:rsid w:val="00064DC9"/>
    <w:rsid w:val="00073BD1"/>
    <w:rsid w:val="00074A5C"/>
    <w:rsid w:val="0008451E"/>
    <w:rsid w:val="000A4BD5"/>
    <w:rsid w:val="000B6FD5"/>
    <w:rsid w:val="000D4815"/>
    <w:rsid w:val="000E5CBA"/>
    <w:rsid w:val="000F1FC3"/>
    <w:rsid w:val="001066B9"/>
    <w:rsid w:val="00106E51"/>
    <w:rsid w:val="0011455D"/>
    <w:rsid w:val="00120E97"/>
    <w:rsid w:val="00122D51"/>
    <w:rsid w:val="00125B77"/>
    <w:rsid w:val="001373B1"/>
    <w:rsid w:val="00137BCF"/>
    <w:rsid w:val="00140E38"/>
    <w:rsid w:val="0014460D"/>
    <w:rsid w:val="0015192E"/>
    <w:rsid w:val="001524AB"/>
    <w:rsid w:val="001561AA"/>
    <w:rsid w:val="001705EC"/>
    <w:rsid w:val="00172F09"/>
    <w:rsid w:val="00174FFB"/>
    <w:rsid w:val="0018266E"/>
    <w:rsid w:val="00192733"/>
    <w:rsid w:val="00192A39"/>
    <w:rsid w:val="00193960"/>
    <w:rsid w:val="00195751"/>
    <w:rsid w:val="001A1101"/>
    <w:rsid w:val="001A2484"/>
    <w:rsid w:val="001A3ADB"/>
    <w:rsid w:val="001A3AF9"/>
    <w:rsid w:val="001A504C"/>
    <w:rsid w:val="001A699B"/>
    <w:rsid w:val="001B1FD9"/>
    <w:rsid w:val="001B4875"/>
    <w:rsid w:val="001B6A36"/>
    <w:rsid w:val="001C3006"/>
    <w:rsid w:val="001C5730"/>
    <w:rsid w:val="001C5D1F"/>
    <w:rsid w:val="001C7283"/>
    <w:rsid w:val="001C7525"/>
    <w:rsid w:val="001F13DB"/>
    <w:rsid w:val="001F1F3E"/>
    <w:rsid w:val="00206642"/>
    <w:rsid w:val="00212C4F"/>
    <w:rsid w:val="0021761B"/>
    <w:rsid w:val="00220F71"/>
    <w:rsid w:val="002357EB"/>
    <w:rsid w:val="00236F0F"/>
    <w:rsid w:val="0023783D"/>
    <w:rsid w:val="00247192"/>
    <w:rsid w:val="00251846"/>
    <w:rsid w:val="00255E17"/>
    <w:rsid w:val="00264EE6"/>
    <w:rsid w:val="002740C9"/>
    <w:rsid w:val="00276743"/>
    <w:rsid w:val="00281A95"/>
    <w:rsid w:val="002B36F6"/>
    <w:rsid w:val="002C322F"/>
    <w:rsid w:val="002C4AF9"/>
    <w:rsid w:val="002D38F2"/>
    <w:rsid w:val="002D394A"/>
    <w:rsid w:val="002E24AA"/>
    <w:rsid w:val="00305610"/>
    <w:rsid w:val="00307850"/>
    <w:rsid w:val="0031246B"/>
    <w:rsid w:val="00335B90"/>
    <w:rsid w:val="003427E1"/>
    <w:rsid w:val="0034779F"/>
    <w:rsid w:val="003569A5"/>
    <w:rsid w:val="00370D22"/>
    <w:rsid w:val="00374A4A"/>
    <w:rsid w:val="00380554"/>
    <w:rsid w:val="003826BD"/>
    <w:rsid w:val="003833DD"/>
    <w:rsid w:val="003A19B8"/>
    <w:rsid w:val="003A2115"/>
    <w:rsid w:val="003B716B"/>
    <w:rsid w:val="003C5D92"/>
    <w:rsid w:val="003F22F6"/>
    <w:rsid w:val="003F5FAE"/>
    <w:rsid w:val="003F611B"/>
    <w:rsid w:val="00402CEA"/>
    <w:rsid w:val="00407F09"/>
    <w:rsid w:val="004105FD"/>
    <w:rsid w:val="00420336"/>
    <w:rsid w:val="00432B41"/>
    <w:rsid w:val="0044026D"/>
    <w:rsid w:val="004542D4"/>
    <w:rsid w:val="00467093"/>
    <w:rsid w:val="00476D3C"/>
    <w:rsid w:val="00480716"/>
    <w:rsid w:val="0048232F"/>
    <w:rsid w:val="004823DA"/>
    <w:rsid w:val="00490AA7"/>
    <w:rsid w:val="004915C7"/>
    <w:rsid w:val="00495877"/>
    <w:rsid w:val="004A37D8"/>
    <w:rsid w:val="004B13FB"/>
    <w:rsid w:val="004B1890"/>
    <w:rsid w:val="004B3E05"/>
    <w:rsid w:val="004B7C3B"/>
    <w:rsid w:val="004C058B"/>
    <w:rsid w:val="004C05E4"/>
    <w:rsid w:val="004D0E99"/>
    <w:rsid w:val="004D14B2"/>
    <w:rsid w:val="004D1CD8"/>
    <w:rsid w:val="004E3EDD"/>
    <w:rsid w:val="004F1B6E"/>
    <w:rsid w:val="00501985"/>
    <w:rsid w:val="00501AC7"/>
    <w:rsid w:val="0050627C"/>
    <w:rsid w:val="005067A4"/>
    <w:rsid w:val="00506D12"/>
    <w:rsid w:val="005142CB"/>
    <w:rsid w:val="00516796"/>
    <w:rsid w:val="00521062"/>
    <w:rsid w:val="00526985"/>
    <w:rsid w:val="00535368"/>
    <w:rsid w:val="00535466"/>
    <w:rsid w:val="00541E77"/>
    <w:rsid w:val="005656AB"/>
    <w:rsid w:val="005657C7"/>
    <w:rsid w:val="00567F7D"/>
    <w:rsid w:val="00582C1C"/>
    <w:rsid w:val="005834FE"/>
    <w:rsid w:val="005872A2"/>
    <w:rsid w:val="005876BB"/>
    <w:rsid w:val="00594F0F"/>
    <w:rsid w:val="005950E0"/>
    <w:rsid w:val="005A5FD9"/>
    <w:rsid w:val="005B107B"/>
    <w:rsid w:val="005B3548"/>
    <w:rsid w:val="005C6AA4"/>
    <w:rsid w:val="005D141D"/>
    <w:rsid w:val="005D6057"/>
    <w:rsid w:val="005D64B5"/>
    <w:rsid w:val="005D76B6"/>
    <w:rsid w:val="005E75FC"/>
    <w:rsid w:val="005F1F10"/>
    <w:rsid w:val="005F44BD"/>
    <w:rsid w:val="005F5DFA"/>
    <w:rsid w:val="006077AC"/>
    <w:rsid w:val="00612B3F"/>
    <w:rsid w:val="006137CD"/>
    <w:rsid w:val="00613BCA"/>
    <w:rsid w:val="00630995"/>
    <w:rsid w:val="00637AB1"/>
    <w:rsid w:val="0064161B"/>
    <w:rsid w:val="00647139"/>
    <w:rsid w:val="006501D7"/>
    <w:rsid w:val="00653ADB"/>
    <w:rsid w:val="00653E53"/>
    <w:rsid w:val="00660B3A"/>
    <w:rsid w:val="00680AC1"/>
    <w:rsid w:val="006828DA"/>
    <w:rsid w:val="00693E67"/>
    <w:rsid w:val="006B4AD3"/>
    <w:rsid w:val="006B5DCC"/>
    <w:rsid w:val="006D6E7B"/>
    <w:rsid w:val="006F1335"/>
    <w:rsid w:val="006F1DAF"/>
    <w:rsid w:val="006F385A"/>
    <w:rsid w:val="006F410F"/>
    <w:rsid w:val="006F6F6C"/>
    <w:rsid w:val="00702D38"/>
    <w:rsid w:val="00710973"/>
    <w:rsid w:val="00715AF9"/>
    <w:rsid w:val="007164DE"/>
    <w:rsid w:val="007174BA"/>
    <w:rsid w:val="007210EE"/>
    <w:rsid w:val="00731CDE"/>
    <w:rsid w:val="00732D5E"/>
    <w:rsid w:val="00744B20"/>
    <w:rsid w:val="00754058"/>
    <w:rsid w:val="007612C7"/>
    <w:rsid w:val="00761F26"/>
    <w:rsid w:val="00763F1A"/>
    <w:rsid w:val="007705CB"/>
    <w:rsid w:val="00771011"/>
    <w:rsid w:val="00777DB2"/>
    <w:rsid w:val="00784FF1"/>
    <w:rsid w:val="007A2852"/>
    <w:rsid w:val="007C696C"/>
    <w:rsid w:val="007D72B7"/>
    <w:rsid w:val="007E0919"/>
    <w:rsid w:val="007F1C86"/>
    <w:rsid w:val="007F33BF"/>
    <w:rsid w:val="007F6E58"/>
    <w:rsid w:val="007F7D6C"/>
    <w:rsid w:val="008017F5"/>
    <w:rsid w:val="008018E3"/>
    <w:rsid w:val="00810F52"/>
    <w:rsid w:val="00814376"/>
    <w:rsid w:val="00815C58"/>
    <w:rsid w:val="00831364"/>
    <w:rsid w:val="008334DE"/>
    <w:rsid w:val="00837375"/>
    <w:rsid w:val="008418BB"/>
    <w:rsid w:val="00843CAB"/>
    <w:rsid w:val="00845E40"/>
    <w:rsid w:val="00846DB2"/>
    <w:rsid w:val="0085392B"/>
    <w:rsid w:val="00855A60"/>
    <w:rsid w:val="00856705"/>
    <w:rsid w:val="00877E42"/>
    <w:rsid w:val="008810C3"/>
    <w:rsid w:val="008871F3"/>
    <w:rsid w:val="00895EC2"/>
    <w:rsid w:val="008A0DEA"/>
    <w:rsid w:val="008B1E80"/>
    <w:rsid w:val="008B5C59"/>
    <w:rsid w:val="008C23FD"/>
    <w:rsid w:val="008C2F6A"/>
    <w:rsid w:val="008C6D0B"/>
    <w:rsid w:val="008E4766"/>
    <w:rsid w:val="008E506B"/>
    <w:rsid w:val="008F0993"/>
    <w:rsid w:val="008F0D21"/>
    <w:rsid w:val="008F2880"/>
    <w:rsid w:val="00904C40"/>
    <w:rsid w:val="0091006C"/>
    <w:rsid w:val="00913D60"/>
    <w:rsid w:val="00915FEC"/>
    <w:rsid w:val="00917207"/>
    <w:rsid w:val="0092122C"/>
    <w:rsid w:val="009270A5"/>
    <w:rsid w:val="00930CCF"/>
    <w:rsid w:val="009318F9"/>
    <w:rsid w:val="009357DC"/>
    <w:rsid w:val="009475B6"/>
    <w:rsid w:val="00950783"/>
    <w:rsid w:val="00951B92"/>
    <w:rsid w:val="00956483"/>
    <w:rsid w:val="00963955"/>
    <w:rsid w:val="00980A84"/>
    <w:rsid w:val="00981ED2"/>
    <w:rsid w:val="00991BEC"/>
    <w:rsid w:val="00992A0E"/>
    <w:rsid w:val="0099410E"/>
    <w:rsid w:val="009A43B9"/>
    <w:rsid w:val="009B0B8C"/>
    <w:rsid w:val="009B1DE9"/>
    <w:rsid w:val="009C45AE"/>
    <w:rsid w:val="009C7583"/>
    <w:rsid w:val="009D2814"/>
    <w:rsid w:val="009D7111"/>
    <w:rsid w:val="009E0D73"/>
    <w:rsid w:val="009E2E13"/>
    <w:rsid w:val="009F2A78"/>
    <w:rsid w:val="009F5D05"/>
    <w:rsid w:val="009F7252"/>
    <w:rsid w:val="00A00958"/>
    <w:rsid w:val="00A179D7"/>
    <w:rsid w:val="00A23469"/>
    <w:rsid w:val="00A26142"/>
    <w:rsid w:val="00A31BD9"/>
    <w:rsid w:val="00A34995"/>
    <w:rsid w:val="00A531F1"/>
    <w:rsid w:val="00A5627F"/>
    <w:rsid w:val="00A61E2F"/>
    <w:rsid w:val="00A67F63"/>
    <w:rsid w:val="00A755E1"/>
    <w:rsid w:val="00A7712D"/>
    <w:rsid w:val="00A95CA3"/>
    <w:rsid w:val="00A95E5D"/>
    <w:rsid w:val="00A966F0"/>
    <w:rsid w:val="00AA04EA"/>
    <w:rsid w:val="00AB236A"/>
    <w:rsid w:val="00AB5AFC"/>
    <w:rsid w:val="00AC0A82"/>
    <w:rsid w:val="00AD1D65"/>
    <w:rsid w:val="00AD24E3"/>
    <w:rsid w:val="00AD3BE5"/>
    <w:rsid w:val="00AE15BB"/>
    <w:rsid w:val="00AE2805"/>
    <w:rsid w:val="00AE749C"/>
    <w:rsid w:val="00AF191E"/>
    <w:rsid w:val="00AF2134"/>
    <w:rsid w:val="00AF2C1E"/>
    <w:rsid w:val="00AF347A"/>
    <w:rsid w:val="00B0004F"/>
    <w:rsid w:val="00B13055"/>
    <w:rsid w:val="00B134C1"/>
    <w:rsid w:val="00B14F92"/>
    <w:rsid w:val="00B16FBF"/>
    <w:rsid w:val="00B217E2"/>
    <w:rsid w:val="00B56569"/>
    <w:rsid w:val="00B624B4"/>
    <w:rsid w:val="00B6596D"/>
    <w:rsid w:val="00B660B3"/>
    <w:rsid w:val="00B724B0"/>
    <w:rsid w:val="00B91D60"/>
    <w:rsid w:val="00B93307"/>
    <w:rsid w:val="00BA0109"/>
    <w:rsid w:val="00BB2734"/>
    <w:rsid w:val="00BB5771"/>
    <w:rsid w:val="00BB5E56"/>
    <w:rsid w:val="00BB7D97"/>
    <w:rsid w:val="00BB7EA4"/>
    <w:rsid w:val="00BC457D"/>
    <w:rsid w:val="00BD04DA"/>
    <w:rsid w:val="00BD05FA"/>
    <w:rsid w:val="00BD1515"/>
    <w:rsid w:val="00BD2F39"/>
    <w:rsid w:val="00BD5A2D"/>
    <w:rsid w:val="00BD6AF7"/>
    <w:rsid w:val="00BE4FE5"/>
    <w:rsid w:val="00BE76CC"/>
    <w:rsid w:val="00BE7980"/>
    <w:rsid w:val="00BF0E68"/>
    <w:rsid w:val="00BF1862"/>
    <w:rsid w:val="00C10EB0"/>
    <w:rsid w:val="00C16896"/>
    <w:rsid w:val="00C22AEF"/>
    <w:rsid w:val="00C235A1"/>
    <w:rsid w:val="00C3378D"/>
    <w:rsid w:val="00C45B40"/>
    <w:rsid w:val="00C46B7D"/>
    <w:rsid w:val="00C50DA9"/>
    <w:rsid w:val="00C51D47"/>
    <w:rsid w:val="00C536FE"/>
    <w:rsid w:val="00C555EA"/>
    <w:rsid w:val="00C652D8"/>
    <w:rsid w:val="00C66AA2"/>
    <w:rsid w:val="00C71ABD"/>
    <w:rsid w:val="00C732F1"/>
    <w:rsid w:val="00C95EE7"/>
    <w:rsid w:val="00C976AB"/>
    <w:rsid w:val="00CA0F4A"/>
    <w:rsid w:val="00CA3266"/>
    <w:rsid w:val="00CB16C6"/>
    <w:rsid w:val="00CB4E1E"/>
    <w:rsid w:val="00CB60B0"/>
    <w:rsid w:val="00CB7765"/>
    <w:rsid w:val="00CC0B9E"/>
    <w:rsid w:val="00CC1A45"/>
    <w:rsid w:val="00CD1006"/>
    <w:rsid w:val="00CD75F8"/>
    <w:rsid w:val="00CE0CBB"/>
    <w:rsid w:val="00CE1595"/>
    <w:rsid w:val="00CE5430"/>
    <w:rsid w:val="00CF5FA2"/>
    <w:rsid w:val="00D0058B"/>
    <w:rsid w:val="00D01FDA"/>
    <w:rsid w:val="00D0267C"/>
    <w:rsid w:val="00D10832"/>
    <w:rsid w:val="00D128E5"/>
    <w:rsid w:val="00D13371"/>
    <w:rsid w:val="00D167D3"/>
    <w:rsid w:val="00D22767"/>
    <w:rsid w:val="00D337C2"/>
    <w:rsid w:val="00D422EB"/>
    <w:rsid w:val="00D4265E"/>
    <w:rsid w:val="00D5488D"/>
    <w:rsid w:val="00D5588B"/>
    <w:rsid w:val="00D61230"/>
    <w:rsid w:val="00D65D11"/>
    <w:rsid w:val="00D92091"/>
    <w:rsid w:val="00D9702B"/>
    <w:rsid w:val="00DA19AE"/>
    <w:rsid w:val="00DA24C8"/>
    <w:rsid w:val="00DC20C2"/>
    <w:rsid w:val="00DE04E7"/>
    <w:rsid w:val="00DE4A13"/>
    <w:rsid w:val="00DF6E57"/>
    <w:rsid w:val="00DF7042"/>
    <w:rsid w:val="00E0272B"/>
    <w:rsid w:val="00E03F5E"/>
    <w:rsid w:val="00E06F6B"/>
    <w:rsid w:val="00E1612C"/>
    <w:rsid w:val="00E31E57"/>
    <w:rsid w:val="00E36B21"/>
    <w:rsid w:val="00E469FB"/>
    <w:rsid w:val="00E52022"/>
    <w:rsid w:val="00E5748C"/>
    <w:rsid w:val="00E616AD"/>
    <w:rsid w:val="00E6441D"/>
    <w:rsid w:val="00E77B93"/>
    <w:rsid w:val="00E8427D"/>
    <w:rsid w:val="00E84555"/>
    <w:rsid w:val="00E91C6E"/>
    <w:rsid w:val="00E971D2"/>
    <w:rsid w:val="00EA1BF7"/>
    <w:rsid w:val="00EA2A8A"/>
    <w:rsid w:val="00EB4347"/>
    <w:rsid w:val="00EC2C9A"/>
    <w:rsid w:val="00ED5100"/>
    <w:rsid w:val="00ED6924"/>
    <w:rsid w:val="00EE478E"/>
    <w:rsid w:val="00EF5748"/>
    <w:rsid w:val="00F03805"/>
    <w:rsid w:val="00F15A7C"/>
    <w:rsid w:val="00F239C6"/>
    <w:rsid w:val="00F24CFC"/>
    <w:rsid w:val="00F34FE7"/>
    <w:rsid w:val="00F67862"/>
    <w:rsid w:val="00F70EDF"/>
    <w:rsid w:val="00F716FF"/>
    <w:rsid w:val="00F774D0"/>
    <w:rsid w:val="00F94346"/>
    <w:rsid w:val="00F96FD7"/>
    <w:rsid w:val="00F96FE0"/>
    <w:rsid w:val="00FA04FF"/>
    <w:rsid w:val="00FA4759"/>
    <w:rsid w:val="00FA7FA2"/>
    <w:rsid w:val="00FB73BA"/>
    <w:rsid w:val="00FC16A3"/>
    <w:rsid w:val="00FD270E"/>
    <w:rsid w:val="00FD5049"/>
    <w:rsid w:val="00FD60F6"/>
    <w:rsid w:val="00FE4304"/>
    <w:rsid w:val="00FE764F"/>
    <w:rsid w:val="00FF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 w:type="character" w:customStyle="1" w:styleId="divider1">
    <w:name w:val="divider1"/>
    <w:basedOn w:val="DefaultParagraphFont"/>
    <w:rsid w:val="005F44BD"/>
  </w:style>
  <w:style w:type="paragraph" w:styleId="NormalWeb">
    <w:name w:val="Normal (Web)"/>
    <w:basedOn w:val="Normal"/>
    <w:uiPriority w:val="99"/>
    <w:semiHidden/>
    <w:unhideWhenUsed/>
    <w:rsid w:val="00B134C1"/>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3232">
      <w:bodyDiv w:val="1"/>
      <w:marLeft w:val="0"/>
      <w:marRight w:val="0"/>
      <w:marTop w:val="0"/>
      <w:marBottom w:val="0"/>
      <w:divBdr>
        <w:top w:val="none" w:sz="0" w:space="0" w:color="auto"/>
        <w:left w:val="none" w:sz="0" w:space="0" w:color="auto"/>
        <w:bottom w:val="none" w:sz="0" w:space="0" w:color="auto"/>
        <w:right w:val="none" w:sz="0" w:space="0" w:color="auto"/>
      </w:divBdr>
      <w:divsChild>
        <w:div w:id="22873799">
          <w:marLeft w:val="0"/>
          <w:marRight w:val="0"/>
          <w:marTop w:val="240"/>
          <w:marBottom w:val="240"/>
          <w:divBdr>
            <w:top w:val="none" w:sz="0" w:space="0" w:color="auto"/>
            <w:left w:val="none" w:sz="0" w:space="0" w:color="auto"/>
            <w:bottom w:val="none" w:sz="0" w:space="0" w:color="auto"/>
            <w:right w:val="none" w:sz="0" w:space="0" w:color="auto"/>
          </w:divBdr>
        </w:div>
        <w:div w:id="404307519">
          <w:marLeft w:val="0"/>
          <w:marRight w:val="0"/>
          <w:marTop w:val="240"/>
          <w:marBottom w:val="240"/>
          <w:divBdr>
            <w:top w:val="none" w:sz="0" w:space="0" w:color="auto"/>
            <w:left w:val="none" w:sz="0" w:space="0" w:color="auto"/>
            <w:bottom w:val="none" w:sz="0" w:space="0" w:color="auto"/>
            <w:right w:val="none" w:sz="0" w:space="0" w:color="auto"/>
          </w:divBdr>
        </w:div>
        <w:div w:id="43647964">
          <w:marLeft w:val="0"/>
          <w:marRight w:val="0"/>
          <w:marTop w:val="240"/>
          <w:marBottom w:val="240"/>
          <w:divBdr>
            <w:top w:val="none" w:sz="0" w:space="0" w:color="auto"/>
            <w:left w:val="none" w:sz="0" w:space="0" w:color="auto"/>
            <w:bottom w:val="none" w:sz="0" w:space="0" w:color="auto"/>
            <w:right w:val="none" w:sz="0" w:space="0" w:color="auto"/>
          </w:divBdr>
        </w:div>
        <w:div w:id="124543891">
          <w:marLeft w:val="0"/>
          <w:marRight w:val="0"/>
          <w:marTop w:val="240"/>
          <w:marBottom w:val="240"/>
          <w:divBdr>
            <w:top w:val="none" w:sz="0" w:space="0" w:color="auto"/>
            <w:left w:val="none" w:sz="0" w:space="0" w:color="auto"/>
            <w:bottom w:val="none" w:sz="0" w:space="0" w:color="auto"/>
            <w:right w:val="none" w:sz="0" w:space="0" w:color="auto"/>
          </w:divBdr>
        </w:div>
        <w:div w:id="741295956">
          <w:marLeft w:val="0"/>
          <w:marRight w:val="0"/>
          <w:marTop w:val="240"/>
          <w:marBottom w:val="240"/>
          <w:divBdr>
            <w:top w:val="none" w:sz="0" w:space="0" w:color="auto"/>
            <w:left w:val="none" w:sz="0" w:space="0" w:color="auto"/>
            <w:bottom w:val="none" w:sz="0" w:space="0" w:color="auto"/>
            <w:right w:val="none" w:sz="0" w:space="0" w:color="auto"/>
          </w:divBdr>
        </w:div>
        <w:div w:id="99842622">
          <w:marLeft w:val="0"/>
          <w:marRight w:val="0"/>
          <w:marTop w:val="240"/>
          <w:marBottom w:val="240"/>
          <w:divBdr>
            <w:top w:val="none" w:sz="0" w:space="0" w:color="auto"/>
            <w:left w:val="none" w:sz="0" w:space="0" w:color="auto"/>
            <w:bottom w:val="none" w:sz="0" w:space="0" w:color="auto"/>
            <w:right w:val="none" w:sz="0" w:space="0" w:color="auto"/>
          </w:divBdr>
        </w:div>
        <w:div w:id="1193806438">
          <w:marLeft w:val="0"/>
          <w:marRight w:val="0"/>
          <w:marTop w:val="240"/>
          <w:marBottom w:val="240"/>
          <w:divBdr>
            <w:top w:val="none" w:sz="0" w:space="0" w:color="auto"/>
            <w:left w:val="none" w:sz="0" w:space="0" w:color="auto"/>
            <w:bottom w:val="none" w:sz="0" w:space="0" w:color="auto"/>
            <w:right w:val="none" w:sz="0" w:space="0" w:color="auto"/>
          </w:divBdr>
        </w:div>
        <w:div w:id="48656126">
          <w:marLeft w:val="0"/>
          <w:marRight w:val="0"/>
          <w:marTop w:val="240"/>
          <w:marBottom w:val="240"/>
          <w:divBdr>
            <w:top w:val="none" w:sz="0" w:space="0" w:color="auto"/>
            <w:left w:val="none" w:sz="0" w:space="0" w:color="auto"/>
            <w:bottom w:val="none" w:sz="0" w:space="0" w:color="auto"/>
            <w:right w:val="none" w:sz="0" w:space="0" w:color="auto"/>
          </w:divBdr>
        </w:div>
        <w:div w:id="708990242">
          <w:marLeft w:val="0"/>
          <w:marRight w:val="0"/>
          <w:marTop w:val="240"/>
          <w:marBottom w:val="240"/>
          <w:divBdr>
            <w:top w:val="none" w:sz="0" w:space="0" w:color="auto"/>
            <w:left w:val="none" w:sz="0" w:space="0" w:color="auto"/>
            <w:bottom w:val="none" w:sz="0" w:space="0" w:color="auto"/>
            <w:right w:val="none" w:sz="0" w:space="0" w:color="auto"/>
          </w:divBdr>
        </w:div>
        <w:div w:id="549613179">
          <w:marLeft w:val="0"/>
          <w:marRight w:val="0"/>
          <w:marTop w:val="240"/>
          <w:marBottom w:val="240"/>
          <w:divBdr>
            <w:top w:val="none" w:sz="0" w:space="0" w:color="auto"/>
            <w:left w:val="none" w:sz="0" w:space="0" w:color="auto"/>
            <w:bottom w:val="none" w:sz="0" w:space="0" w:color="auto"/>
            <w:right w:val="none" w:sz="0" w:space="0" w:color="auto"/>
          </w:divBdr>
        </w:div>
        <w:div w:id="2099251351">
          <w:marLeft w:val="0"/>
          <w:marRight w:val="0"/>
          <w:marTop w:val="240"/>
          <w:marBottom w:val="240"/>
          <w:divBdr>
            <w:top w:val="none" w:sz="0" w:space="0" w:color="auto"/>
            <w:left w:val="none" w:sz="0" w:space="0" w:color="auto"/>
            <w:bottom w:val="none" w:sz="0" w:space="0" w:color="auto"/>
            <w:right w:val="none" w:sz="0" w:space="0" w:color="auto"/>
          </w:divBdr>
        </w:div>
        <w:div w:id="532964721">
          <w:marLeft w:val="0"/>
          <w:marRight w:val="0"/>
          <w:marTop w:val="240"/>
          <w:marBottom w:val="240"/>
          <w:divBdr>
            <w:top w:val="none" w:sz="0" w:space="0" w:color="auto"/>
            <w:left w:val="none" w:sz="0" w:space="0" w:color="auto"/>
            <w:bottom w:val="none" w:sz="0" w:space="0" w:color="auto"/>
            <w:right w:val="none" w:sz="0" w:space="0" w:color="auto"/>
          </w:divBdr>
        </w:div>
        <w:div w:id="901331281">
          <w:marLeft w:val="0"/>
          <w:marRight w:val="0"/>
          <w:marTop w:val="240"/>
          <w:marBottom w:val="240"/>
          <w:divBdr>
            <w:top w:val="none" w:sz="0" w:space="0" w:color="auto"/>
            <w:left w:val="none" w:sz="0" w:space="0" w:color="auto"/>
            <w:bottom w:val="none" w:sz="0" w:space="0" w:color="auto"/>
            <w:right w:val="none" w:sz="0" w:space="0" w:color="auto"/>
          </w:divBdr>
        </w:div>
        <w:div w:id="1896231453">
          <w:marLeft w:val="0"/>
          <w:marRight w:val="0"/>
          <w:marTop w:val="240"/>
          <w:marBottom w:val="240"/>
          <w:divBdr>
            <w:top w:val="none" w:sz="0" w:space="0" w:color="auto"/>
            <w:left w:val="none" w:sz="0" w:space="0" w:color="auto"/>
            <w:bottom w:val="none" w:sz="0" w:space="0" w:color="auto"/>
            <w:right w:val="none" w:sz="0" w:space="0" w:color="auto"/>
          </w:divBdr>
        </w:div>
        <w:div w:id="447160883">
          <w:marLeft w:val="0"/>
          <w:marRight w:val="0"/>
          <w:marTop w:val="240"/>
          <w:marBottom w:val="240"/>
          <w:divBdr>
            <w:top w:val="none" w:sz="0" w:space="0" w:color="auto"/>
            <w:left w:val="none" w:sz="0" w:space="0" w:color="auto"/>
            <w:bottom w:val="none" w:sz="0" w:space="0" w:color="auto"/>
            <w:right w:val="none" w:sz="0" w:space="0" w:color="auto"/>
          </w:divBdr>
        </w:div>
        <w:div w:id="225654505">
          <w:marLeft w:val="0"/>
          <w:marRight w:val="0"/>
          <w:marTop w:val="240"/>
          <w:marBottom w:val="240"/>
          <w:divBdr>
            <w:top w:val="none" w:sz="0" w:space="0" w:color="auto"/>
            <w:left w:val="none" w:sz="0" w:space="0" w:color="auto"/>
            <w:bottom w:val="none" w:sz="0" w:space="0" w:color="auto"/>
            <w:right w:val="none" w:sz="0" w:space="0" w:color="auto"/>
          </w:divBdr>
        </w:div>
        <w:div w:id="804742571">
          <w:marLeft w:val="0"/>
          <w:marRight w:val="0"/>
          <w:marTop w:val="240"/>
          <w:marBottom w:val="240"/>
          <w:divBdr>
            <w:top w:val="none" w:sz="0" w:space="0" w:color="auto"/>
            <w:left w:val="none" w:sz="0" w:space="0" w:color="auto"/>
            <w:bottom w:val="none" w:sz="0" w:space="0" w:color="auto"/>
            <w:right w:val="none" w:sz="0" w:space="0" w:color="auto"/>
          </w:divBdr>
        </w:div>
        <w:div w:id="1767917581">
          <w:marLeft w:val="0"/>
          <w:marRight w:val="0"/>
          <w:marTop w:val="240"/>
          <w:marBottom w:val="240"/>
          <w:divBdr>
            <w:top w:val="none" w:sz="0" w:space="0" w:color="auto"/>
            <w:left w:val="none" w:sz="0" w:space="0" w:color="auto"/>
            <w:bottom w:val="none" w:sz="0" w:space="0" w:color="auto"/>
            <w:right w:val="none" w:sz="0" w:space="0" w:color="auto"/>
          </w:divBdr>
        </w:div>
        <w:div w:id="1227227663">
          <w:marLeft w:val="0"/>
          <w:marRight w:val="0"/>
          <w:marTop w:val="240"/>
          <w:marBottom w:val="240"/>
          <w:divBdr>
            <w:top w:val="none" w:sz="0" w:space="0" w:color="auto"/>
            <w:left w:val="none" w:sz="0" w:space="0" w:color="auto"/>
            <w:bottom w:val="none" w:sz="0" w:space="0" w:color="auto"/>
            <w:right w:val="none" w:sz="0" w:space="0" w:color="auto"/>
          </w:divBdr>
        </w:div>
      </w:divsChild>
    </w:div>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1222790359">
      <w:bodyDiv w:val="1"/>
      <w:marLeft w:val="0"/>
      <w:marRight w:val="0"/>
      <w:marTop w:val="0"/>
      <w:marBottom w:val="0"/>
      <w:divBdr>
        <w:top w:val="none" w:sz="0" w:space="0" w:color="auto"/>
        <w:left w:val="none" w:sz="0" w:space="0" w:color="auto"/>
        <w:bottom w:val="none" w:sz="0" w:space="0" w:color="auto"/>
        <w:right w:val="none" w:sz="0" w:space="0" w:color="auto"/>
      </w:divBdr>
    </w:div>
    <w:div w:id="1517112471">
      <w:bodyDiv w:val="1"/>
      <w:marLeft w:val="0"/>
      <w:marRight w:val="0"/>
      <w:marTop w:val="0"/>
      <w:marBottom w:val="0"/>
      <w:divBdr>
        <w:top w:val="none" w:sz="0" w:space="0" w:color="auto"/>
        <w:left w:val="none" w:sz="0" w:space="0" w:color="auto"/>
        <w:bottom w:val="none" w:sz="0" w:space="0" w:color="auto"/>
        <w:right w:val="none" w:sz="0" w:space="0" w:color="auto"/>
      </w:divBdr>
    </w:div>
    <w:div w:id="1813984783">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cp:revision>
  <cp:lastPrinted>2025-06-24T09:37:00Z</cp:lastPrinted>
  <dcterms:created xsi:type="dcterms:W3CDTF">2025-06-24T09:34:00Z</dcterms:created>
  <dcterms:modified xsi:type="dcterms:W3CDTF">2025-06-24T09:50:00Z</dcterms:modified>
</cp:coreProperties>
</file>