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8"/>
        <w:gridCol w:w="4297"/>
      </w:tblGrid>
      <w:tr w:rsidR="00AC7595" w:rsidRPr="005A142F" w14:paraId="5256B089" w14:textId="77777777" w:rsidTr="00AC7595">
        <w:tc>
          <w:tcPr>
            <w:tcW w:w="5178" w:type="dxa"/>
          </w:tcPr>
          <w:p w14:paraId="6C93BB67" w14:textId="77777777" w:rsidR="00AC7595" w:rsidRPr="005A142F" w:rsidRDefault="00AC7595" w:rsidP="00BD1443">
            <w:pPr>
              <w:spacing w:beforeLines="60" w:before="144" w:afterLines="60" w:after="144"/>
              <w:ind w:left="-108"/>
              <w:rPr>
                <w:rFonts w:cs="Calibri"/>
                <w:b/>
                <w:bCs/>
              </w:rPr>
            </w:pPr>
            <w:r w:rsidRPr="005A142F">
              <w:rPr>
                <w:rFonts w:cs="Calibri"/>
                <w:b/>
                <w:bCs/>
              </w:rPr>
              <w:t xml:space="preserve">SHROPSHIRE COUNTY COUNCILLOR REPORT  </w:t>
            </w:r>
          </w:p>
          <w:p w14:paraId="286A3393" w14:textId="3C00FA8E" w:rsidR="00AC7595" w:rsidRPr="005A142F" w:rsidRDefault="00AC7595" w:rsidP="00BD1443">
            <w:pPr>
              <w:spacing w:beforeLines="60" w:before="144" w:afterLines="60" w:after="144"/>
              <w:ind w:left="-108"/>
              <w:rPr>
                <w:rFonts w:cs="Calibri"/>
              </w:rPr>
            </w:pPr>
            <w:r w:rsidRPr="005A142F">
              <w:rPr>
                <w:rFonts w:cs="Calibri"/>
              </w:rPr>
              <w:t>Division: Highley</w:t>
            </w:r>
            <w:r w:rsidR="009D2BB2" w:rsidRPr="005A142F">
              <w:rPr>
                <w:rFonts w:cs="Calibri"/>
              </w:rPr>
              <w:t xml:space="preserve">, Billingsley, Middleton Scriven, </w:t>
            </w:r>
            <w:proofErr w:type="spellStart"/>
            <w:r w:rsidR="009D2BB2" w:rsidRPr="005A142F">
              <w:rPr>
                <w:rFonts w:cs="Calibri"/>
              </w:rPr>
              <w:t>Glazeley</w:t>
            </w:r>
            <w:proofErr w:type="spellEnd"/>
            <w:r w:rsidR="009D2BB2" w:rsidRPr="005A142F">
              <w:rPr>
                <w:rFonts w:cs="Calibri"/>
              </w:rPr>
              <w:t xml:space="preserve"> &amp; </w:t>
            </w:r>
            <w:proofErr w:type="spellStart"/>
            <w:r w:rsidR="009D2BB2" w:rsidRPr="005A142F">
              <w:rPr>
                <w:rFonts w:cs="Calibri"/>
              </w:rPr>
              <w:t>Deuxhill</w:t>
            </w:r>
            <w:proofErr w:type="spellEnd"/>
          </w:p>
        </w:tc>
        <w:tc>
          <w:tcPr>
            <w:tcW w:w="4297" w:type="dxa"/>
          </w:tcPr>
          <w:p w14:paraId="0D495BE2" w14:textId="77777777" w:rsidR="00AC7595" w:rsidRPr="005A142F" w:rsidRDefault="00AC7595" w:rsidP="00BD1443">
            <w:pPr>
              <w:spacing w:beforeLines="60" w:before="144" w:afterLines="60" w:after="144"/>
              <w:rPr>
                <w:rFonts w:cs="Calibri"/>
              </w:rPr>
            </w:pPr>
            <w:r w:rsidRPr="005A142F">
              <w:rPr>
                <w:rFonts w:cs="Calibri"/>
                <w:noProof/>
                <w:color w:val="000000" w:themeColor="text1"/>
              </w:rPr>
              <w:drawing>
                <wp:anchor distT="0" distB="0" distL="114300" distR="114300" simplePos="0" relativeHeight="251659264" behindDoc="0" locked="0" layoutInCell="1" allowOverlap="1" wp14:anchorId="2E0DADD4" wp14:editId="5DD274A2">
                  <wp:simplePos x="0" y="0"/>
                  <wp:positionH relativeFrom="margin">
                    <wp:align>right</wp:align>
                  </wp:positionH>
                  <wp:positionV relativeFrom="margin">
                    <wp:align>top</wp:align>
                  </wp:positionV>
                  <wp:extent cx="2592000" cy="587520"/>
                  <wp:effectExtent l="0" t="0" r="0" b="3175"/>
                  <wp:wrapSquare wrapText="bothSides"/>
                  <wp:docPr id="1634243085" name="Picture 1" descr="A blue and white sig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370378" name="Picture 1" descr="A blue and white sign with white text&#10;&#10;AI-generated content may be incorrect."/>
                          <pic:cNvPicPr/>
                        </pic:nvPicPr>
                        <pic:blipFill>
                          <a:blip r:embed="rId7"/>
                          <a:stretch>
                            <a:fillRect/>
                          </a:stretch>
                        </pic:blipFill>
                        <pic:spPr>
                          <a:xfrm>
                            <a:off x="0" y="0"/>
                            <a:ext cx="2592000" cy="587520"/>
                          </a:xfrm>
                          <a:prstGeom prst="rect">
                            <a:avLst/>
                          </a:prstGeom>
                        </pic:spPr>
                      </pic:pic>
                    </a:graphicData>
                  </a:graphic>
                  <wp14:sizeRelH relativeFrom="margin">
                    <wp14:pctWidth>0</wp14:pctWidth>
                  </wp14:sizeRelH>
                  <wp14:sizeRelV relativeFrom="margin">
                    <wp14:pctHeight>0</wp14:pctHeight>
                  </wp14:sizeRelV>
                </wp:anchor>
              </w:drawing>
            </w:r>
          </w:p>
        </w:tc>
      </w:tr>
    </w:tbl>
    <w:p w14:paraId="6367FFC9" w14:textId="77777777" w:rsidR="00680BD6" w:rsidRDefault="00E31389" w:rsidP="00BD1443">
      <w:pPr>
        <w:spacing w:beforeLines="60" w:before="144" w:afterLines="60" w:after="144" w:line="240" w:lineRule="auto"/>
      </w:pPr>
      <w:r>
        <w:rPr>
          <w:b/>
        </w:rPr>
        <w:t>SUMMARY OF ACTIVITY – APRIL 2026</w:t>
      </w:r>
    </w:p>
    <w:p w14:paraId="27CCB9AF" w14:textId="77777777" w:rsidR="00680BD6" w:rsidRDefault="00E31389" w:rsidP="00BD1443">
      <w:pPr>
        <w:spacing w:beforeLines="60" w:before="144" w:afterLines="60" w:after="144" w:line="240" w:lineRule="auto"/>
      </w:pPr>
      <w:r>
        <w:t>April has been a month of sustained casework activity, detailed officer engagement and continued progression of complex issues affecting the division.</w:t>
      </w:r>
    </w:p>
    <w:p w14:paraId="73FC251F" w14:textId="77777777" w:rsidR="00680BD6" w:rsidRDefault="00E31389" w:rsidP="00BD1443">
      <w:pPr>
        <w:spacing w:beforeLines="60" w:before="144" w:afterLines="60" w:after="144" w:line="240" w:lineRule="auto"/>
      </w:pPr>
      <w:r>
        <w:t>A significant proportion of the work undertaken this month has involved matters that sit across multiple organisations or require formal processes to progress, including planning enforcement, highways adoption, utilities infrastructure and transport provision. These are not quick resolution issues and require ongoing engagement, challenge and follow-up to move forward.</w:t>
      </w:r>
    </w:p>
    <w:p w14:paraId="5DE8D7AC" w14:textId="123FFE07" w:rsidR="00680BD6" w:rsidRDefault="00E31389" w:rsidP="00BD1443">
      <w:pPr>
        <w:spacing w:beforeLines="60" w:before="144" w:afterLines="60" w:after="144" w:line="240" w:lineRule="auto"/>
      </w:pPr>
      <w:r>
        <w:t>Alongside this, new issues have been raised by residents which have required investigation and escalation.</w:t>
      </w:r>
      <w:r w:rsidR="00BD1443">
        <w:t xml:space="preserve"> </w:t>
      </w:r>
      <w:r>
        <w:t>A full casework tracker will be attached to this report.</w:t>
      </w:r>
    </w:p>
    <w:p w14:paraId="41083E55" w14:textId="77777777" w:rsidR="00680BD6" w:rsidRPr="00842BB8" w:rsidRDefault="00E31389" w:rsidP="00842BB8">
      <w:pPr>
        <w:spacing w:beforeLines="150" w:before="360" w:afterLines="60" w:after="144" w:line="240" w:lineRule="auto"/>
        <w:rPr>
          <w:b/>
        </w:rPr>
      </w:pPr>
      <w:r>
        <w:rPr>
          <w:b/>
        </w:rPr>
        <w:t>1. TRANSPORT</w:t>
      </w:r>
    </w:p>
    <w:p w14:paraId="744C0E67" w14:textId="77777777" w:rsidR="00680BD6" w:rsidRDefault="00E31389" w:rsidP="00BD1443">
      <w:pPr>
        <w:spacing w:beforeLines="60" w:before="144" w:afterLines="60" w:after="144" w:line="240" w:lineRule="auto"/>
      </w:pPr>
      <w:r w:rsidRPr="00BD1443">
        <w:rPr>
          <w:b/>
        </w:rPr>
        <w:t>125 Bus Service – Timetable Change (Ongoing)</w:t>
      </w:r>
    </w:p>
    <w:p w14:paraId="24D18938" w14:textId="77777777" w:rsidR="00680BD6" w:rsidRDefault="00E31389" w:rsidP="00BD1443">
      <w:pPr>
        <w:pStyle w:val="ListParagraph"/>
        <w:numPr>
          <w:ilvl w:val="1"/>
          <w:numId w:val="19"/>
        </w:numPr>
        <w:spacing w:beforeLines="60" w:before="144" w:afterLines="60" w:after="144" w:line="240" w:lineRule="auto"/>
        <w:ind w:left="709"/>
        <w:contextualSpacing w:val="0"/>
      </w:pPr>
      <w:r>
        <w:t>T</w:t>
      </w:r>
      <w:r>
        <w:t xml:space="preserve">he </w:t>
      </w:r>
      <w:proofErr w:type="gramStart"/>
      <w:r>
        <w:t>125 bus</w:t>
      </w:r>
      <w:proofErr w:type="gramEnd"/>
      <w:r>
        <w:t xml:space="preserve"> service remains an active and ongoing issue, particularly in relation to the 08:21 service which residents have consistently raised as problematic following timetable changes.</w:t>
      </w:r>
    </w:p>
    <w:p w14:paraId="1589F04E" w14:textId="77777777" w:rsidR="00680BD6" w:rsidRDefault="00E31389" w:rsidP="00BD1443">
      <w:pPr>
        <w:pStyle w:val="ListParagraph"/>
        <w:numPr>
          <w:ilvl w:val="1"/>
          <w:numId w:val="19"/>
        </w:numPr>
        <w:spacing w:beforeLines="60" w:before="144" w:afterLines="60" w:after="144" w:line="240" w:lineRule="auto"/>
        <w:ind w:left="709"/>
        <w:contextualSpacing w:val="0"/>
      </w:pPr>
      <w:r>
        <w:t>This has required continued engagement with both Shropshire Council and Diamond Buses to understand how and where changes can be progressed. Agreement in principle has now been reached with Diamond Buses to make the requested adjustment. However, progress is currently delayed as the operator has not yet responded to Shropshire Council with the required documentation to allow the change to be formally processed.</w:t>
      </w:r>
    </w:p>
    <w:p w14:paraId="67D49456" w14:textId="77777777" w:rsidR="00680BD6" w:rsidRDefault="00E31389" w:rsidP="00BD1443">
      <w:pPr>
        <w:pStyle w:val="ListParagraph"/>
        <w:numPr>
          <w:ilvl w:val="1"/>
          <w:numId w:val="19"/>
        </w:numPr>
        <w:spacing w:beforeLines="60" w:before="144" w:afterLines="60" w:after="144" w:line="240" w:lineRule="auto"/>
        <w:ind w:left="709"/>
        <w:contextualSpacing w:val="0"/>
      </w:pPr>
      <w:r>
        <w:t>I have continued to follow this up during April and will maintain engagement until there is a clear outcome.</w:t>
      </w:r>
    </w:p>
    <w:p w14:paraId="28FA106C" w14:textId="77777777" w:rsidR="00680BD6" w:rsidRPr="00842BB8" w:rsidRDefault="00E31389" w:rsidP="00842BB8">
      <w:pPr>
        <w:spacing w:beforeLines="150" w:before="360" w:afterLines="60" w:after="144" w:line="240" w:lineRule="auto"/>
        <w:rPr>
          <w:b/>
        </w:rPr>
      </w:pPr>
      <w:r>
        <w:rPr>
          <w:b/>
        </w:rPr>
        <w:t>2. PLANNING &amp; DEVELOPMENT</w:t>
      </w:r>
    </w:p>
    <w:p w14:paraId="1C54D016" w14:textId="77777777" w:rsidR="00680BD6" w:rsidRDefault="00E31389" w:rsidP="00BD1443">
      <w:pPr>
        <w:spacing w:beforeLines="60" w:before="144" w:afterLines="60" w:after="144" w:line="240" w:lineRule="auto"/>
      </w:pPr>
      <w:r w:rsidRPr="00BD1443">
        <w:rPr>
          <w:b/>
        </w:rPr>
        <w:t>Silverwoods Site – Planning Position &amp; New Application Requirement</w:t>
      </w:r>
    </w:p>
    <w:p w14:paraId="7CBF8F17" w14:textId="77777777" w:rsidR="00680BD6" w:rsidRDefault="00E31389" w:rsidP="00BD1443">
      <w:pPr>
        <w:pStyle w:val="ListParagraph"/>
        <w:numPr>
          <w:ilvl w:val="1"/>
          <w:numId w:val="19"/>
        </w:numPr>
        <w:spacing w:beforeLines="60" w:before="144" w:afterLines="60" w:after="144" w:line="240" w:lineRule="auto"/>
        <w:ind w:left="709"/>
        <w:contextualSpacing w:val="0"/>
      </w:pPr>
      <w:r>
        <w:t>A</w:t>
      </w:r>
      <w:r>
        <w:t>t the Silverwoods site, a Planning Enforcement Officer attended site on 23 April. I have reviewed the outcome in detail and discussed the position with officers. Whilst the construction currently aligns with the previously approved scheme, there are two important factors which now require a new planning application. Firstly, proposed changes to the layout - specifically the move from three day rooms to two larger units - fall outside the scope of the original approval. Secondly, the original planning permis</w:t>
      </w:r>
      <w:r>
        <w:t>sion was granted in relation to named individuals, and as ownership has now changed, a new application is required in its own right.</w:t>
      </w:r>
    </w:p>
    <w:p w14:paraId="5BE160E9" w14:textId="77777777" w:rsidR="00680BD6" w:rsidRDefault="00E31389" w:rsidP="00BD1443">
      <w:pPr>
        <w:pStyle w:val="ListParagraph"/>
        <w:numPr>
          <w:ilvl w:val="1"/>
          <w:numId w:val="19"/>
        </w:numPr>
        <w:spacing w:beforeLines="60" w:before="144" w:afterLines="60" w:after="144" w:line="240" w:lineRule="auto"/>
        <w:ind w:left="709"/>
        <w:contextualSpacing w:val="0"/>
      </w:pPr>
      <w:r>
        <w:t>In addition, discussions with Planning Enforcement have highlighted the wider planning context, including the limited provision of traveller sites across Shropshire, which can influence how applications are assessed and determined. This is therefore a case that requires ongoing monitoring, not only in terms of compliance but also in understanding how the next stage of the planning process develops.</w:t>
      </w:r>
    </w:p>
    <w:p w14:paraId="704FB8B6" w14:textId="448BCB4A" w:rsidR="00680BD6" w:rsidRDefault="00E31389" w:rsidP="00BD1443">
      <w:pPr>
        <w:spacing w:beforeLines="60" w:before="144" w:afterLines="60" w:after="144" w:line="240" w:lineRule="auto"/>
      </w:pPr>
      <w:r w:rsidRPr="00BD1443">
        <w:rPr>
          <w:b/>
        </w:rPr>
        <w:t>Malt Shovel Development – Site Condition, Hedgerow Removal &amp; Compliance</w:t>
      </w:r>
    </w:p>
    <w:p w14:paraId="3D6E17CD" w14:textId="77777777" w:rsidR="00680BD6" w:rsidRDefault="00E31389" w:rsidP="00BD1443">
      <w:pPr>
        <w:pStyle w:val="ListParagraph"/>
        <w:numPr>
          <w:ilvl w:val="1"/>
          <w:numId w:val="19"/>
        </w:numPr>
        <w:spacing w:beforeLines="60" w:before="144" w:afterLines="60" w:after="144" w:line="240" w:lineRule="auto"/>
        <w:ind w:left="709"/>
        <w:contextualSpacing w:val="0"/>
      </w:pPr>
      <w:r>
        <w:t>A</w:t>
      </w:r>
      <w:r>
        <w:t>t the Malt Shovel development, I have continued to engage closely with Planning Enforcement following concerns raised by residents, particularly regarding site condition and the removal of hedgerow.</w:t>
      </w:r>
    </w:p>
    <w:p w14:paraId="4393ECB6" w14:textId="77777777" w:rsidR="00680BD6" w:rsidRDefault="00E31389" w:rsidP="00BD1443">
      <w:pPr>
        <w:pStyle w:val="ListParagraph"/>
        <w:numPr>
          <w:ilvl w:val="1"/>
          <w:numId w:val="19"/>
        </w:numPr>
        <w:spacing w:beforeLines="60" w:before="144" w:afterLines="60" w:after="144" w:line="240" w:lineRule="auto"/>
        <w:ind w:left="709"/>
        <w:contextualSpacing w:val="0"/>
      </w:pPr>
      <w:r>
        <w:t>The removal of hedgerow has understandably caused concern locally. I have checked the position with officers and confirmed that the hedgerow removed is not protected and is located on land owned by the site operator, meaning it can legally be removed. However, there remains an expectation that boundary treatment is maintained appropriately. In particular, the hedge behind the Castle requires retention or suitable replacement.</w:t>
      </w:r>
    </w:p>
    <w:p w14:paraId="1CECE8C5" w14:textId="77777777" w:rsidR="00680BD6" w:rsidRDefault="00E31389" w:rsidP="00BD1443">
      <w:pPr>
        <w:pStyle w:val="ListParagraph"/>
        <w:numPr>
          <w:ilvl w:val="1"/>
          <w:numId w:val="19"/>
        </w:numPr>
        <w:spacing w:beforeLines="60" w:before="144" w:afterLines="60" w:after="144" w:line="240" w:lineRule="auto"/>
        <w:ind w:left="709"/>
        <w:contextualSpacing w:val="0"/>
      </w:pPr>
      <w:r>
        <w:t>As a result of discussions with Planning Enforcement, the expectation is that this will be addressed either through reinstatement or infill planting. In addition, reseeding has been carried out across the grassed areas between and around the pitches, and this has now taken successfully.</w:t>
      </w:r>
    </w:p>
    <w:p w14:paraId="47AAA190" w14:textId="0C555596" w:rsidR="00680BD6" w:rsidRDefault="00BD1443" w:rsidP="00BD1443">
      <w:pPr>
        <w:pStyle w:val="ListParagraph"/>
        <w:numPr>
          <w:ilvl w:val="1"/>
          <w:numId w:val="19"/>
        </w:numPr>
        <w:spacing w:beforeLines="60" w:before="144" w:afterLines="60" w:after="144" w:line="240" w:lineRule="auto"/>
        <w:ind w:left="709"/>
        <w:contextualSpacing w:val="0"/>
      </w:pPr>
      <w:r>
        <w:t>This</w:t>
      </w:r>
      <w:r w:rsidR="00E31389">
        <w:t xml:space="preserve"> case has required detailed engagement to ensure that the site is brought into a condition that is compliant and appropriate, whilst also managing resident expectations where planning controls are limited. I will continue to monitor this closely.</w:t>
      </w:r>
    </w:p>
    <w:p w14:paraId="6D8D820E" w14:textId="77777777" w:rsidR="00680BD6" w:rsidRPr="00842BB8" w:rsidRDefault="00E31389" w:rsidP="00842BB8">
      <w:pPr>
        <w:spacing w:beforeLines="150" w:before="360" w:afterLines="60" w:after="144" w:line="240" w:lineRule="auto"/>
        <w:rPr>
          <w:b/>
        </w:rPr>
      </w:pPr>
      <w:r>
        <w:rPr>
          <w:b/>
        </w:rPr>
        <w:t>3. HIGHWAYS, INFRASTRUCTURE &amp; TRAFFIC MANAGEMENT</w:t>
      </w:r>
    </w:p>
    <w:p w14:paraId="68C350E3" w14:textId="77777777" w:rsidR="00680BD6" w:rsidRDefault="00E31389" w:rsidP="00BD1443">
      <w:pPr>
        <w:spacing w:beforeLines="60" w:before="144" w:afterLines="60" w:after="144" w:line="240" w:lineRule="auto"/>
      </w:pPr>
      <w:r w:rsidRPr="00BD1443">
        <w:rPr>
          <w:b/>
        </w:rPr>
        <w:t>Hitchens Way – Road Adoption &amp; Sewer Infrastructure Dependency</w:t>
      </w:r>
    </w:p>
    <w:p w14:paraId="280313C5" w14:textId="77777777" w:rsidR="00680BD6" w:rsidRDefault="00E31389" w:rsidP="00BD1443">
      <w:pPr>
        <w:pStyle w:val="ListParagraph"/>
        <w:numPr>
          <w:ilvl w:val="1"/>
          <w:numId w:val="19"/>
        </w:numPr>
        <w:spacing w:beforeLines="60" w:before="144" w:afterLines="60" w:after="144" w:line="240" w:lineRule="auto"/>
        <w:ind w:left="709"/>
        <w:contextualSpacing w:val="0"/>
      </w:pPr>
      <w:r>
        <w:t>H</w:t>
      </w:r>
      <w:r>
        <w:t xml:space="preserve">itchens Way remains a key issue. The road is not currently adopted and is not under a live Section 38 agreement. The position remains that sewer infrastructure must be adopted before the road can be taken on by the Council. During April, I have been working directly with Severn Trent to obtain the sewerage reports required by Shropshire Council. This has involved initiating contact, submitting formal requests and ensuring that the process is being progressed. This is a necessary step to enable the adoption </w:t>
      </w:r>
      <w:r>
        <w:t>process to move forward.</w:t>
      </w:r>
    </w:p>
    <w:p w14:paraId="191A3759" w14:textId="77777777" w:rsidR="00680BD6" w:rsidRDefault="00E31389" w:rsidP="00BD1443">
      <w:pPr>
        <w:spacing w:beforeLines="60" w:before="144" w:afterLines="60" w:after="144" w:line="240" w:lineRule="auto"/>
      </w:pPr>
      <w:r w:rsidRPr="00BD1443">
        <w:rPr>
          <w:b/>
        </w:rPr>
        <w:t>Highley Cycle Track – Ownership Identified &amp; Maintenance Responsibility</w:t>
      </w:r>
    </w:p>
    <w:p w14:paraId="1DCA0F73" w14:textId="77777777" w:rsidR="00680BD6" w:rsidRDefault="00E31389" w:rsidP="00BD1443">
      <w:pPr>
        <w:pStyle w:val="ListParagraph"/>
        <w:numPr>
          <w:ilvl w:val="1"/>
          <w:numId w:val="19"/>
        </w:numPr>
        <w:spacing w:beforeLines="60" w:before="144" w:afterLines="60" w:after="144" w:line="240" w:lineRule="auto"/>
        <w:ind w:left="709"/>
        <w:contextualSpacing w:val="0"/>
      </w:pPr>
      <w:r>
        <w:t>T</w:t>
      </w:r>
      <w:r>
        <w:t>he Highley Cycle Track has progressed this month. Following ongoing uncertainty, ownership has now been identified as sitting with Highways. On 30 April, I made contact with Highways to formally raise this as an action and to begin establishing clarity around maintenance responsibility. This represents a clear step forward from the previous position where no responsible body had been identified, although further work is required to determine how maintenance will be managed.</w:t>
      </w:r>
    </w:p>
    <w:p w14:paraId="6BBF7881" w14:textId="77777777" w:rsidR="00680BD6" w:rsidRDefault="00E31389" w:rsidP="00BD1443">
      <w:pPr>
        <w:spacing w:beforeLines="60" w:before="144" w:afterLines="60" w:after="144" w:line="240" w:lineRule="auto"/>
      </w:pPr>
      <w:r w:rsidRPr="00BD1443">
        <w:rPr>
          <w:b/>
        </w:rPr>
        <w:t>Bynd Lane / Netherton Lane – Road Condition &amp; Funding Considerations</w:t>
      </w:r>
    </w:p>
    <w:p w14:paraId="2B7EE2E0" w14:textId="77777777" w:rsidR="00680BD6" w:rsidRDefault="00E31389" w:rsidP="00BD1443">
      <w:pPr>
        <w:pStyle w:val="ListParagraph"/>
        <w:numPr>
          <w:ilvl w:val="1"/>
          <w:numId w:val="19"/>
        </w:numPr>
        <w:spacing w:beforeLines="60" w:before="144" w:afterLines="60" w:after="144" w:line="240" w:lineRule="auto"/>
        <w:ind w:left="709"/>
        <w:contextualSpacing w:val="0"/>
      </w:pPr>
      <w:r>
        <w:t>A</w:t>
      </w:r>
      <w:r>
        <w:t>t Bynd Lane and Netherton Lane, road condition issues around the ford remain under review. This is not a straightforward maintenance issue and may require a combination of Council intervention and funding support. I am continuing to engage with Highways and am exploring whether Community Infrastructure Levy funding could be used to support future works, depending on the options available.</w:t>
      </w:r>
    </w:p>
    <w:p w14:paraId="107C83F8" w14:textId="77777777" w:rsidR="00BD1443" w:rsidRDefault="00BD1443">
      <w:pPr>
        <w:rPr>
          <w:b/>
        </w:rPr>
      </w:pPr>
      <w:r>
        <w:rPr>
          <w:b/>
        </w:rPr>
        <w:br w:type="page"/>
      </w:r>
    </w:p>
    <w:p w14:paraId="3DD28883" w14:textId="7E97614B" w:rsidR="00680BD6" w:rsidRDefault="00E31389" w:rsidP="00BD1443">
      <w:pPr>
        <w:spacing w:beforeLines="60" w:before="144" w:afterLines="60" w:after="144" w:line="240" w:lineRule="auto"/>
      </w:pPr>
      <w:r w:rsidRPr="00BD1443">
        <w:rPr>
          <w:b/>
        </w:rPr>
        <w:t>Coronation Street – Road Sign Replacement</w:t>
      </w:r>
    </w:p>
    <w:p w14:paraId="50CBDAF6" w14:textId="77777777" w:rsidR="00680BD6" w:rsidRDefault="00E31389" w:rsidP="00BD1443">
      <w:pPr>
        <w:pStyle w:val="ListParagraph"/>
        <w:numPr>
          <w:ilvl w:val="1"/>
          <w:numId w:val="19"/>
        </w:numPr>
        <w:spacing w:beforeLines="60" w:before="144" w:afterLines="60" w:after="144" w:line="240" w:lineRule="auto"/>
        <w:ind w:left="709"/>
        <w:contextualSpacing w:val="0"/>
      </w:pPr>
      <w:r>
        <w:t>A</w:t>
      </w:r>
      <w:r>
        <w:t xml:space="preserve"> new issue was raised regarding a missing road sign on Coronation Street. This had initially been raised with Highley Parish Council; however, upon querying the installation date it became clear that a replacement sign had not in fact been ordered. I escalated this with Highways, and I can now confirm that the sign has been ordered during the final week of April, with an expected installation in mid to late June. I am monitoring this to ensure that installation is completed as planned.</w:t>
      </w:r>
    </w:p>
    <w:p w14:paraId="379BF33F" w14:textId="77777777" w:rsidR="00680BD6" w:rsidRDefault="00E31389" w:rsidP="00BD1443">
      <w:pPr>
        <w:spacing w:beforeLines="60" w:before="144" w:afterLines="60" w:after="144" w:line="240" w:lineRule="auto"/>
      </w:pPr>
      <w:r w:rsidRPr="00BD1443">
        <w:rPr>
          <w:b/>
        </w:rPr>
        <w:t>20mph Compliance – Highley Primary School &amp; Ashleigh Gardens</w:t>
      </w:r>
    </w:p>
    <w:p w14:paraId="74CF9698" w14:textId="77777777" w:rsidR="00680BD6" w:rsidRDefault="00E31389" w:rsidP="00BD1443">
      <w:pPr>
        <w:pStyle w:val="ListParagraph"/>
        <w:numPr>
          <w:ilvl w:val="1"/>
          <w:numId w:val="19"/>
        </w:numPr>
        <w:spacing w:beforeLines="60" w:before="144" w:afterLines="60" w:after="144" w:line="240" w:lineRule="auto"/>
        <w:ind w:left="709"/>
        <w:contextualSpacing w:val="0"/>
      </w:pPr>
      <w:r>
        <w:t>C</w:t>
      </w:r>
      <w:r>
        <w:t>oncerns have also been raised regarding compliance with the 20mph limit around Highley Primary School and Ashleigh Gardens. I have discussed this with Highways officers and requested that potential solutions are costed. This will allow me to assess whether a Community Infrastructure Levy funding request can be submitted to support appropriate measures, should they be viable.</w:t>
      </w:r>
    </w:p>
    <w:p w14:paraId="5AD135D6" w14:textId="77777777" w:rsidR="00680BD6" w:rsidRDefault="00E31389" w:rsidP="00BD1443">
      <w:pPr>
        <w:spacing w:beforeLines="60" w:before="144" w:afterLines="60" w:after="144" w:line="240" w:lineRule="auto"/>
      </w:pPr>
      <w:r w:rsidRPr="00BD1443">
        <w:rPr>
          <w:b/>
        </w:rPr>
        <w:t>Village-Wide Parking Enforcement – Workstream Completion</w:t>
      </w:r>
    </w:p>
    <w:p w14:paraId="270B2CE2" w14:textId="77777777" w:rsidR="00680BD6" w:rsidRDefault="00E31389" w:rsidP="00BD1443">
      <w:pPr>
        <w:pStyle w:val="ListParagraph"/>
        <w:numPr>
          <w:ilvl w:val="1"/>
          <w:numId w:val="19"/>
        </w:numPr>
        <w:spacing w:beforeLines="60" w:before="144" w:afterLines="60" w:after="144" w:line="240" w:lineRule="auto"/>
        <w:ind w:left="709"/>
        <w:contextualSpacing w:val="0"/>
      </w:pPr>
      <w:r>
        <w:t>A</w:t>
      </w:r>
      <w:r>
        <w:t>longside these active cases, a village-wide parking enforcement workstream has now concluded. This has involved sustained engagement with officers over a period of time to review enforcement provision and respond to resident concerns across multiple streets. This has resulted in a clearer and more consistent enforcement approach.</w:t>
      </w:r>
    </w:p>
    <w:p w14:paraId="22C9366D" w14:textId="77777777" w:rsidR="00680BD6" w:rsidRPr="00842BB8" w:rsidRDefault="00E31389" w:rsidP="00842BB8">
      <w:pPr>
        <w:spacing w:beforeLines="150" w:before="360" w:afterLines="60" w:after="144" w:line="240" w:lineRule="auto"/>
        <w:rPr>
          <w:b/>
        </w:rPr>
      </w:pPr>
      <w:r>
        <w:rPr>
          <w:b/>
        </w:rPr>
        <w:t>4. ENVIRONMENTAL HEALTH &amp; PUBLIC PROTECTION</w:t>
      </w:r>
    </w:p>
    <w:p w14:paraId="1C39C366" w14:textId="77777777" w:rsidR="00680BD6" w:rsidRDefault="00E31389" w:rsidP="00BD1443">
      <w:pPr>
        <w:spacing w:beforeLines="60" w:before="144" w:afterLines="60" w:after="144" w:line="240" w:lineRule="auto"/>
      </w:pPr>
      <w:r w:rsidRPr="00BD1443">
        <w:rPr>
          <w:b/>
        </w:rPr>
        <w:t>Sewage Odour – Kinlet View &amp; Netherfield (Ongoing)</w:t>
      </w:r>
    </w:p>
    <w:p w14:paraId="6F09E4B0" w14:textId="77777777" w:rsidR="00680BD6" w:rsidRDefault="00E31389" w:rsidP="00BD1443">
      <w:pPr>
        <w:pStyle w:val="ListParagraph"/>
        <w:numPr>
          <w:ilvl w:val="1"/>
          <w:numId w:val="19"/>
        </w:numPr>
        <w:spacing w:beforeLines="60" w:before="144" w:afterLines="60" w:after="144" w:line="240" w:lineRule="auto"/>
        <w:ind w:left="709"/>
        <w:contextualSpacing w:val="0"/>
      </w:pPr>
      <w:r>
        <w:t>T</w:t>
      </w:r>
      <w:r>
        <w:t>he sewage odour issue affecting Kinlet View and Netherfield remains ongoing and continues to impact residents.</w:t>
      </w:r>
    </w:p>
    <w:p w14:paraId="69971C76" w14:textId="77777777" w:rsidR="00680BD6" w:rsidRDefault="00E31389" w:rsidP="00BD1443">
      <w:pPr>
        <w:pStyle w:val="ListParagraph"/>
        <w:numPr>
          <w:ilvl w:val="1"/>
          <w:numId w:val="19"/>
        </w:numPr>
        <w:spacing w:beforeLines="60" w:before="144" w:afterLines="60" w:after="144" w:line="240" w:lineRule="auto"/>
        <w:ind w:left="709"/>
        <w:contextualSpacing w:val="0"/>
      </w:pPr>
      <w:r>
        <w:t>During April, I have maintained engagement with Severn Trent, including further follow-up to identify the appropriate department responsible and to progress the issue following previous site engagement. In addition, I have requested a review of the pumping station cleaning schedule. Following my earlier intervention, this had been set to a 12-month cycle; however, with odour issues reoccurring, this may now need to be increased to a six-monthly schedule to better manage the impact on residents.</w:t>
      </w:r>
    </w:p>
    <w:p w14:paraId="652BC3B1" w14:textId="77777777" w:rsidR="00680BD6" w:rsidRDefault="00E31389" w:rsidP="00BD1443">
      <w:pPr>
        <w:spacing w:beforeLines="60" w:before="144" w:afterLines="60" w:after="144" w:line="240" w:lineRule="auto"/>
      </w:pPr>
      <w:r w:rsidRPr="00BD1443">
        <w:rPr>
          <w:b/>
        </w:rPr>
        <w:t>Fly-Tipping – Community Skip &amp; Star Housing Responsibility</w:t>
      </w:r>
    </w:p>
    <w:p w14:paraId="5AFF3B8F" w14:textId="77777777" w:rsidR="00680BD6" w:rsidRDefault="00E31389" w:rsidP="00BD1443">
      <w:pPr>
        <w:pStyle w:val="ListParagraph"/>
        <w:numPr>
          <w:ilvl w:val="1"/>
          <w:numId w:val="19"/>
        </w:numPr>
        <w:spacing w:beforeLines="60" w:before="144" w:afterLines="60" w:after="144" w:line="240" w:lineRule="auto"/>
        <w:ind w:left="709"/>
        <w:contextualSpacing w:val="0"/>
      </w:pPr>
      <w:r>
        <w:t>F</w:t>
      </w:r>
      <w:r>
        <w:t>ly-tipping concerns have also been raised during April. I have begun initial work to explore whether a regular community skip could provide a practical solution to reduce ongoing incidents, following a suggestion from Cllr Louise Hodnett.</w:t>
      </w:r>
    </w:p>
    <w:p w14:paraId="0C9CCA20" w14:textId="77777777" w:rsidR="00680BD6" w:rsidRDefault="00E31389" w:rsidP="00BD1443">
      <w:pPr>
        <w:pStyle w:val="ListParagraph"/>
        <w:numPr>
          <w:ilvl w:val="1"/>
          <w:numId w:val="19"/>
        </w:numPr>
        <w:spacing w:beforeLines="60" w:before="144" w:afterLines="60" w:after="144" w:line="240" w:lineRule="auto"/>
        <w:ind w:left="709"/>
        <w:contextualSpacing w:val="0"/>
      </w:pPr>
      <w:r>
        <w:t>As part of this, it has become clear that further work is required to ensure residents of Star Housing understand that they must contact their landlord for waste collection, as the land is considered private by Shropshire Council, despite Star Housing being Council-owned. This misunderstanding is contributing to ongoing issues and will need to be addressed alongside any wider solution.</w:t>
      </w:r>
    </w:p>
    <w:p w14:paraId="17A66861" w14:textId="77777777" w:rsidR="00BD1443" w:rsidRDefault="00BD1443">
      <w:pPr>
        <w:rPr>
          <w:b/>
        </w:rPr>
      </w:pPr>
      <w:r>
        <w:rPr>
          <w:b/>
        </w:rPr>
        <w:br w:type="page"/>
      </w:r>
    </w:p>
    <w:p w14:paraId="657FEB44" w14:textId="7221D99E" w:rsidR="00680BD6" w:rsidRPr="00842BB8" w:rsidRDefault="00E31389" w:rsidP="00842BB8">
      <w:pPr>
        <w:spacing w:beforeLines="150" w:before="360" w:afterLines="60" w:after="144" w:line="240" w:lineRule="auto"/>
        <w:rPr>
          <w:b/>
        </w:rPr>
      </w:pPr>
      <w:r>
        <w:rPr>
          <w:b/>
        </w:rPr>
        <w:t>5. COMMUNITY SAFETY</w:t>
      </w:r>
    </w:p>
    <w:p w14:paraId="777171EE" w14:textId="77777777" w:rsidR="00680BD6" w:rsidRDefault="00E31389" w:rsidP="00BD1443">
      <w:pPr>
        <w:spacing w:beforeLines="60" w:before="144" w:afterLines="60" w:after="144" w:line="240" w:lineRule="auto"/>
      </w:pPr>
      <w:r w:rsidRPr="00BD1443">
        <w:rPr>
          <w:b/>
        </w:rPr>
        <w:t>Police Referral – Bridgnorth Vehicle Messaging</w:t>
      </w:r>
    </w:p>
    <w:p w14:paraId="562CBCAF" w14:textId="77777777" w:rsidR="00680BD6" w:rsidRDefault="00E31389" w:rsidP="00BD1443">
      <w:pPr>
        <w:pStyle w:val="ListParagraph"/>
        <w:numPr>
          <w:ilvl w:val="1"/>
          <w:numId w:val="19"/>
        </w:numPr>
        <w:spacing w:beforeLines="60" w:before="144" w:afterLines="60" w:after="144" w:line="240" w:lineRule="auto"/>
        <w:ind w:left="709"/>
        <w:contextualSpacing w:val="0"/>
      </w:pPr>
      <w:r>
        <w:t>C</w:t>
      </w:r>
      <w:r>
        <w:t>oncerns raised regarding offensive political messaging displayed on a vehicle in Bridgnorth have been formally referred to the police following a request submitted on 4 April. This matter now sits with the police, and I will follow up as appropriate.</w:t>
      </w:r>
    </w:p>
    <w:p w14:paraId="38D2B9C4" w14:textId="77777777" w:rsidR="00680BD6" w:rsidRPr="00842BB8" w:rsidRDefault="00E31389" w:rsidP="00842BB8">
      <w:pPr>
        <w:spacing w:beforeLines="150" w:before="360" w:afterLines="60" w:after="144" w:line="240" w:lineRule="auto"/>
        <w:rPr>
          <w:b/>
        </w:rPr>
      </w:pPr>
      <w:r>
        <w:rPr>
          <w:b/>
        </w:rPr>
        <w:t>6. DIRECT RESIDENT SUPPORT</w:t>
      </w:r>
    </w:p>
    <w:p w14:paraId="072D734A" w14:textId="77777777" w:rsidR="00680BD6" w:rsidRDefault="00E31389" w:rsidP="00BD1443">
      <w:pPr>
        <w:spacing w:beforeLines="60" w:before="144" w:afterLines="60" w:after="144" w:line="240" w:lineRule="auto"/>
      </w:pPr>
      <w:r w:rsidRPr="00BD1443">
        <w:rPr>
          <w:b/>
        </w:rPr>
        <w:t>Hitchens Way – Maintenance Charges &amp; Contractual Scope</w:t>
      </w:r>
    </w:p>
    <w:p w14:paraId="75ACA49D" w14:textId="77777777" w:rsidR="00680BD6" w:rsidRDefault="00E31389" w:rsidP="00BD1443">
      <w:pPr>
        <w:pStyle w:val="ListParagraph"/>
        <w:numPr>
          <w:ilvl w:val="1"/>
          <w:numId w:val="19"/>
        </w:numPr>
        <w:spacing w:beforeLines="60" w:before="144" w:afterLines="60" w:after="144" w:line="240" w:lineRule="auto"/>
        <w:ind w:left="709"/>
        <w:contextualSpacing w:val="0"/>
      </w:pPr>
      <w:r>
        <w:t>A</w:t>
      </w:r>
      <w:r>
        <w:t>t Hitchens Way, residents have raised concerns regarding maintenance charges. I have reviewed this in detail and provided guidance on the formal route available to residents, including the formation of a Residents’ Association.</w:t>
      </w:r>
    </w:p>
    <w:p w14:paraId="7B3406DB" w14:textId="77777777" w:rsidR="00680BD6" w:rsidRDefault="00E31389" w:rsidP="00BD1443">
      <w:pPr>
        <w:pStyle w:val="ListParagraph"/>
        <w:numPr>
          <w:ilvl w:val="1"/>
          <w:numId w:val="19"/>
        </w:numPr>
        <w:spacing w:beforeLines="60" w:before="144" w:afterLines="60" w:after="144" w:line="240" w:lineRule="auto"/>
        <w:ind w:left="709"/>
        <w:contextualSpacing w:val="0"/>
      </w:pPr>
      <w:r>
        <w:t>A key concern raised relates to potential duplication of charges, specifically where residents may be billed for works which should already be covered within their annual maintenance contract. This is not a straightforward issue and requires a structured approach to challenge. The Residents’ Association route provides the appropriate mechanism for this, and I remain available to support residents as they progress this.</w:t>
      </w:r>
    </w:p>
    <w:p w14:paraId="628F5674" w14:textId="77777777" w:rsidR="00680BD6" w:rsidRDefault="00E31389" w:rsidP="00842BB8">
      <w:pPr>
        <w:spacing w:beforeLines="150" w:before="360" w:afterLines="60" w:after="144" w:line="240" w:lineRule="auto"/>
      </w:pPr>
      <w:r>
        <w:rPr>
          <w:b/>
        </w:rPr>
        <w:t>7. STRATEGIC REPRESENTATION</w:t>
      </w:r>
    </w:p>
    <w:p w14:paraId="2FF47E67" w14:textId="77777777" w:rsidR="00680BD6" w:rsidRDefault="00E31389" w:rsidP="00BD1443">
      <w:pPr>
        <w:spacing w:beforeLines="60" w:before="144" w:afterLines="60" w:after="144" w:line="240" w:lineRule="auto"/>
      </w:pPr>
      <w:r w:rsidRPr="00BD1443">
        <w:rPr>
          <w:b/>
        </w:rPr>
        <w:t>Chair of Audit and Governance Committee</w:t>
      </w:r>
    </w:p>
    <w:p w14:paraId="2B8345D1" w14:textId="77777777" w:rsidR="00BD1443" w:rsidRPr="00BD1443" w:rsidRDefault="00BD1443" w:rsidP="00BD1443">
      <w:pPr>
        <w:spacing w:beforeLines="60" w:before="144" w:afterLines="60" w:after="144" w:line="240" w:lineRule="auto"/>
      </w:pPr>
      <w:r>
        <w:t>During April, I was appointed Chair of the Audit and Governance Committee.</w:t>
      </w:r>
    </w:p>
    <w:p w14:paraId="661A37F8" w14:textId="77777777" w:rsidR="00BD1443" w:rsidRDefault="00BD1443" w:rsidP="00BD1443">
      <w:pPr>
        <w:spacing w:beforeLines="60" w:before="144" w:afterLines="60" w:after="144" w:line="240" w:lineRule="auto"/>
      </w:pPr>
      <w:r>
        <w:t>This committee oversees the Council’s financial governance, audit, risk management and internal controls, working with senior officers and external auditors to ensure public funds are properly managed and decisions are transparent and accountable. It plays an important role in reviewing budgets, savings plans and wider governance arrangements, particularly given the current financial pressures facing local government.</w:t>
      </w:r>
    </w:p>
    <w:p w14:paraId="16E20528" w14:textId="77777777" w:rsidR="00BD1443" w:rsidRDefault="00BD1443" w:rsidP="00BD1443">
      <w:pPr>
        <w:spacing w:beforeLines="60" w:before="144" w:afterLines="60" w:after="144" w:line="240" w:lineRule="auto"/>
      </w:pPr>
      <w:r>
        <w:t>This is the first time in 13 years that a Highley councillor has chaired a committee. While the role is county-wide, it gives Highley a stronger voice within the Council and strengthens my ability to represent the interests of our residents.</w:t>
      </w:r>
    </w:p>
    <w:p w14:paraId="24E85C7D" w14:textId="057FB44D" w:rsidR="00680BD6" w:rsidRPr="00BD1443" w:rsidRDefault="00BD1443" w:rsidP="00BD1443">
      <w:pPr>
        <w:spacing w:beforeLines="60" w:before="144" w:afterLines="60" w:after="144" w:line="240" w:lineRule="auto"/>
        <w:rPr>
          <w:b/>
        </w:rPr>
      </w:pPr>
      <w:r>
        <w:rPr>
          <w:b/>
        </w:rPr>
        <w:t xml:space="preserve">8. </w:t>
      </w:r>
      <w:r w:rsidR="00E31389" w:rsidRPr="00BD1443">
        <w:rPr>
          <w:b/>
        </w:rPr>
        <w:t>CONCLUSION</w:t>
      </w:r>
    </w:p>
    <w:p w14:paraId="0130EE85" w14:textId="77777777" w:rsidR="00680BD6" w:rsidRDefault="00E31389" w:rsidP="00BD1443">
      <w:pPr>
        <w:spacing w:beforeLines="60" w:before="144" w:afterLines="60" w:after="144" w:line="240" w:lineRule="auto"/>
      </w:pPr>
      <w:r>
        <w:t>A</w:t>
      </w:r>
      <w:r>
        <w:t>pril has been a month focused on progressing complex issues through continued engagement, coordination and follow-up.</w:t>
      </w:r>
    </w:p>
    <w:p w14:paraId="4D3B2641" w14:textId="77777777" w:rsidR="00680BD6" w:rsidRDefault="00E31389" w:rsidP="00BD1443">
      <w:pPr>
        <w:spacing w:beforeLines="60" w:before="144" w:afterLines="60" w:after="144" w:line="240" w:lineRule="auto"/>
      </w:pPr>
      <w:r>
        <w:t>Many of the matters being addressed involve multiple organisations, formal processes and longer-term resolution pathways. The work undertaken reflects the need to maintain momentum across these issues and ensure that they continue to move forward.</w:t>
      </w:r>
    </w:p>
    <w:p w14:paraId="71375F75" w14:textId="77777777" w:rsidR="00680BD6" w:rsidRDefault="00E31389" w:rsidP="00BD1443">
      <w:pPr>
        <w:spacing w:beforeLines="60" w:before="144" w:afterLines="60" w:after="144" w:line="240" w:lineRule="auto"/>
      </w:pPr>
      <w:r>
        <w:t>The attached casework tracker provides a full overview of all open and closed cases.</w:t>
      </w:r>
    </w:p>
    <w:p w14:paraId="62E18E7D" w14:textId="77777777" w:rsidR="00842BB8" w:rsidRDefault="00842BB8" w:rsidP="00842BB8">
      <w:pPr>
        <w:spacing w:beforeLines="60" w:before="144" w:afterLines="60" w:after="144" w:line="240" w:lineRule="auto"/>
      </w:pPr>
      <w:r>
        <w:rPr>
          <w:b/>
        </w:rPr>
        <w:t>Contact Details:</w:t>
      </w:r>
    </w:p>
    <w:p w14:paraId="02244015" w14:textId="77777777" w:rsidR="00842BB8" w:rsidRDefault="00842BB8" w:rsidP="00842BB8">
      <w:pPr>
        <w:spacing w:beforeLines="10" w:before="24" w:afterLines="10" w:after="24" w:line="240" w:lineRule="auto"/>
      </w:pPr>
      <w:r>
        <w:t>Facebook page: https://www.facebook.com/Clr.Sharon.Ritchie.Simmons</w:t>
      </w:r>
    </w:p>
    <w:p w14:paraId="43BB23F8" w14:textId="77777777" w:rsidR="00842BB8" w:rsidRPr="00BD1443" w:rsidRDefault="00842BB8" w:rsidP="00842BB8">
      <w:pPr>
        <w:spacing w:beforeLines="10" w:before="24" w:afterLines="10" w:after="24" w:line="240" w:lineRule="auto"/>
        <w:rPr>
          <w:lang w:val="nl-NL"/>
        </w:rPr>
      </w:pPr>
      <w:r w:rsidRPr="00BD1443">
        <w:rPr>
          <w:lang w:val="nl-NL"/>
        </w:rPr>
        <w:t>Website: https://www.cllrsharonritchiesimmons.co.uk/</w:t>
      </w:r>
    </w:p>
    <w:p w14:paraId="7D5FBFBA" w14:textId="77777777" w:rsidR="00842BB8" w:rsidRPr="00BD1443" w:rsidRDefault="00842BB8" w:rsidP="00842BB8">
      <w:pPr>
        <w:spacing w:beforeLines="10" w:before="24" w:afterLines="10" w:after="24" w:line="240" w:lineRule="auto"/>
        <w:rPr>
          <w:lang w:val="fr-FR"/>
        </w:rPr>
      </w:pPr>
      <w:proofErr w:type="gramStart"/>
      <w:r w:rsidRPr="00BD1443">
        <w:rPr>
          <w:lang w:val="fr-FR"/>
        </w:rPr>
        <w:t>Email:</w:t>
      </w:r>
      <w:proofErr w:type="gramEnd"/>
      <w:r w:rsidRPr="00BD1443">
        <w:rPr>
          <w:lang w:val="fr-FR"/>
        </w:rPr>
        <w:t xml:space="preserve"> sharon.ritchie-simmons@shropshire.gov.uk</w:t>
      </w:r>
    </w:p>
    <w:p w14:paraId="5D4B4339" w14:textId="77777777" w:rsidR="00842BB8" w:rsidRDefault="00842BB8" w:rsidP="00842BB8">
      <w:pPr>
        <w:spacing w:beforeLines="10" w:before="24" w:afterLines="10" w:after="24" w:line="240" w:lineRule="auto"/>
      </w:pPr>
      <w:r>
        <w:t>Telephone: 07483 111 555 / 0750 009 0071</w:t>
      </w:r>
    </w:p>
    <w:p w14:paraId="7455FA9F" w14:textId="0F34ADBD" w:rsidR="00BD1443" w:rsidRDefault="00BD1443">
      <w:r>
        <w:br w:type="page"/>
      </w:r>
    </w:p>
    <w:p w14:paraId="217C8DFD" w14:textId="77777777" w:rsidR="00680BD6" w:rsidRDefault="00E31389" w:rsidP="00BD1443">
      <w:pPr>
        <w:spacing w:beforeLines="60" w:before="144" w:afterLines="60" w:after="144" w:line="240" w:lineRule="auto"/>
      </w:pPr>
      <w:r>
        <w:rPr>
          <w:b/>
        </w:rPr>
        <w:t>Appendix 1 – Upcoming Meetings</w:t>
      </w:r>
    </w:p>
    <w:tbl>
      <w:tblPr>
        <w:tblStyle w:val="TableGrid"/>
        <w:tblW w:w="5000" w:type="pct"/>
        <w:tblLook w:val="04A0" w:firstRow="1" w:lastRow="0" w:firstColumn="1" w:lastColumn="0" w:noHBand="0" w:noVBand="1"/>
      </w:tblPr>
      <w:tblGrid>
        <w:gridCol w:w="3964"/>
        <w:gridCol w:w="2267"/>
        <w:gridCol w:w="3505"/>
      </w:tblGrid>
      <w:tr w:rsidR="00BD1443" w:rsidRPr="00842BB8" w14:paraId="7054EFEE" w14:textId="77777777" w:rsidTr="00842BB8">
        <w:trPr>
          <w:trHeight w:val="283"/>
        </w:trPr>
        <w:tc>
          <w:tcPr>
            <w:tcW w:w="2036" w:type="pct"/>
            <w:hideMark/>
          </w:tcPr>
          <w:p w14:paraId="38B0A77F" w14:textId="77777777" w:rsidR="00BD1443" w:rsidRPr="00842BB8" w:rsidRDefault="00BD1443" w:rsidP="00BD1443">
            <w:pPr>
              <w:spacing w:beforeLines="60" w:before="144" w:afterLines="60" w:after="144"/>
              <w:rPr>
                <w:b/>
                <w:bCs/>
                <w:sz w:val="22"/>
                <w:szCs w:val="22"/>
              </w:rPr>
            </w:pPr>
            <w:r w:rsidRPr="00842BB8">
              <w:rPr>
                <w:b/>
                <w:bCs/>
                <w:sz w:val="22"/>
                <w:szCs w:val="22"/>
              </w:rPr>
              <w:t>Meeting</w:t>
            </w:r>
          </w:p>
        </w:tc>
        <w:tc>
          <w:tcPr>
            <w:tcW w:w="1164" w:type="pct"/>
            <w:hideMark/>
          </w:tcPr>
          <w:p w14:paraId="6C168196" w14:textId="77777777" w:rsidR="00BD1443" w:rsidRPr="00842BB8" w:rsidRDefault="00BD1443" w:rsidP="00BD1443">
            <w:pPr>
              <w:spacing w:beforeLines="60" w:before="144" w:afterLines="60" w:after="144"/>
              <w:rPr>
                <w:b/>
                <w:bCs/>
                <w:sz w:val="22"/>
                <w:szCs w:val="22"/>
              </w:rPr>
            </w:pPr>
            <w:r w:rsidRPr="00842BB8">
              <w:rPr>
                <w:b/>
                <w:bCs/>
                <w:sz w:val="22"/>
                <w:szCs w:val="22"/>
              </w:rPr>
              <w:t>Location</w:t>
            </w:r>
          </w:p>
        </w:tc>
        <w:tc>
          <w:tcPr>
            <w:tcW w:w="1800" w:type="pct"/>
            <w:hideMark/>
          </w:tcPr>
          <w:p w14:paraId="36763827" w14:textId="77777777" w:rsidR="00BD1443" w:rsidRPr="00842BB8" w:rsidRDefault="00BD1443" w:rsidP="00BD1443">
            <w:pPr>
              <w:spacing w:beforeLines="60" w:before="144" w:afterLines="60" w:after="144"/>
              <w:rPr>
                <w:b/>
                <w:bCs/>
                <w:sz w:val="22"/>
                <w:szCs w:val="22"/>
              </w:rPr>
            </w:pPr>
            <w:r w:rsidRPr="00842BB8">
              <w:rPr>
                <w:b/>
                <w:bCs/>
                <w:sz w:val="22"/>
                <w:szCs w:val="22"/>
              </w:rPr>
              <w:t>Date</w:t>
            </w:r>
          </w:p>
        </w:tc>
      </w:tr>
      <w:tr w:rsidR="00BD1443" w:rsidRPr="00842BB8" w14:paraId="57F057B3" w14:textId="77777777" w:rsidTr="00842BB8">
        <w:trPr>
          <w:trHeight w:val="283"/>
        </w:trPr>
        <w:tc>
          <w:tcPr>
            <w:tcW w:w="2036" w:type="pct"/>
            <w:hideMark/>
          </w:tcPr>
          <w:p w14:paraId="05856D68" w14:textId="77777777" w:rsidR="00BD1443" w:rsidRPr="00842BB8" w:rsidRDefault="00BD1443" w:rsidP="00BD1443">
            <w:pPr>
              <w:spacing w:beforeLines="60" w:before="144" w:afterLines="60" w:after="144"/>
              <w:rPr>
                <w:sz w:val="22"/>
                <w:szCs w:val="22"/>
              </w:rPr>
            </w:pPr>
            <w:r w:rsidRPr="00842BB8">
              <w:rPr>
                <w:sz w:val="22"/>
                <w:szCs w:val="22"/>
              </w:rPr>
              <w:t xml:space="preserve">Billingsley, Middleton Scriven, </w:t>
            </w:r>
            <w:proofErr w:type="spellStart"/>
            <w:r w:rsidRPr="00842BB8">
              <w:rPr>
                <w:sz w:val="22"/>
                <w:szCs w:val="22"/>
              </w:rPr>
              <w:t>Glazeley</w:t>
            </w:r>
            <w:proofErr w:type="spellEnd"/>
            <w:r w:rsidRPr="00842BB8">
              <w:rPr>
                <w:sz w:val="22"/>
                <w:szCs w:val="22"/>
              </w:rPr>
              <w:t xml:space="preserve"> &amp; </w:t>
            </w:r>
            <w:proofErr w:type="spellStart"/>
            <w:r w:rsidRPr="00842BB8">
              <w:rPr>
                <w:sz w:val="22"/>
                <w:szCs w:val="22"/>
              </w:rPr>
              <w:t>Deuxhill</w:t>
            </w:r>
            <w:proofErr w:type="spellEnd"/>
            <w:r w:rsidRPr="00842BB8">
              <w:rPr>
                <w:sz w:val="22"/>
                <w:szCs w:val="22"/>
              </w:rPr>
              <w:t xml:space="preserve"> Annual &amp; Parish Council Meeting</w:t>
            </w:r>
          </w:p>
        </w:tc>
        <w:tc>
          <w:tcPr>
            <w:tcW w:w="1164" w:type="pct"/>
            <w:hideMark/>
          </w:tcPr>
          <w:p w14:paraId="6AC2F0A4" w14:textId="77777777" w:rsidR="00BD1443" w:rsidRPr="00842BB8" w:rsidRDefault="00BD1443" w:rsidP="00BD1443">
            <w:pPr>
              <w:spacing w:beforeLines="60" w:before="144" w:afterLines="60" w:after="144"/>
              <w:rPr>
                <w:sz w:val="22"/>
                <w:szCs w:val="22"/>
              </w:rPr>
            </w:pPr>
            <w:proofErr w:type="spellStart"/>
            <w:r w:rsidRPr="00842BB8">
              <w:rPr>
                <w:sz w:val="22"/>
                <w:szCs w:val="22"/>
              </w:rPr>
              <w:t>Chetton</w:t>
            </w:r>
            <w:proofErr w:type="spellEnd"/>
            <w:r w:rsidRPr="00842BB8">
              <w:rPr>
                <w:sz w:val="22"/>
                <w:szCs w:val="22"/>
              </w:rPr>
              <w:t xml:space="preserve"> Village Hall</w:t>
            </w:r>
          </w:p>
        </w:tc>
        <w:tc>
          <w:tcPr>
            <w:tcW w:w="1800" w:type="pct"/>
            <w:hideMark/>
          </w:tcPr>
          <w:p w14:paraId="5396B6D1" w14:textId="77777777" w:rsidR="00BD1443" w:rsidRPr="00842BB8" w:rsidRDefault="00BD1443" w:rsidP="00BD1443">
            <w:pPr>
              <w:spacing w:beforeLines="60" w:before="144" w:afterLines="60" w:after="144"/>
              <w:rPr>
                <w:sz w:val="22"/>
                <w:szCs w:val="22"/>
              </w:rPr>
            </w:pPr>
            <w:r w:rsidRPr="00842BB8">
              <w:rPr>
                <w:sz w:val="22"/>
                <w:szCs w:val="22"/>
              </w:rPr>
              <w:t>Wednesday 6 May 2026, 7.00pm</w:t>
            </w:r>
          </w:p>
        </w:tc>
      </w:tr>
      <w:tr w:rsidR="00BD1443" w:rsidRPr="00842BB8" w14:paraId="648ADE58" w14:textId="77777777" w:rsidTr="00842BB8">
        <w:trPr>
          <w:trHeight w:val="283"/>
        </w:trPr>
        <w:tc>
          <w:tcPr>
            <w:tcW w:w="2036" w:type="pct"/>
            <w:hideMark/>
          </w:tcPr>
          <w:p w14:paraId="3A615DD2" w14:textId="77777777" w:rsidR="00BD1443" w:rsidRPr="00842BB8" w:rsidRDefault="00BD1443" w:rsidP="00BD1443">
            <w:pPr>
              <w:spacing w:beforeLines="60" w:before="144" w:afterLines="60" w:after="144"/>
              <w:rPr>
                <w:sz w:val="22"/>
                <w:szCs w:val="22"/>
              </w:rPr>
            </w:pPr>
            <w:r w:rsidRPr="00842BB8">
              <w:rPr>
                <w:sz w:val="22"/>
                <w:szCs w:val="22"/>
              </w:rPr>
              <w:t>Highley Parish Council – Planning Committee Meeting</w:t>
            </w:r>
          </w:p>
        </w:tc>
        <w:tc>
          <w:tcPr>
            <w:tcW w:w="1164" w:type="pct"/>
            <w:hideMark/>
          </w:tcPr>
          <w:p w14:paraId="44591B6E" w14:textId="77777777" w:rsidR="00BD1443" w:rsidRPr="00842BB8" w:rsidRDefault="00BD1443" w:rsidP="00BD1443">
            <w:pPr>
              <w:spacing w:beforeLines="60" w:before="144" w:afterLines="60" w:after="144"/>
              <w:rPr>
                <w:sz w:val="22"/>
                <w:szCs w:val="22"/>
              </w:rPr>
            </w:pPr>
            <w:r w:rsidRPr="00842BB8">
              <w:rPr>
                <w:sz w:val="22"/>
                <w:szCs w:val="22"/>
              </w:rPr>
              <w:t>Highley</w:t>
            </w:r>
          </w:p>
        </w:tc>
        <w:tc>
          <w:tcPr>
            <w:tcW w:w="1800" w:type="pct"/>
            <w:hideMark/>
          </w:tcPr>
          <w:p w14:paraId="297E1225" w14:textId="77777777" w:rsidR="00BD1443" w:rsidRPr="00842BB8" w:rsidRDefault="00BD1443" w:rsidP="00BD1443">
            <w:pPr>
              <w:spacing w:beforeLines="60" w:before="144" w:afterLines="60" w:after="144"/>
              <w:rPr>
                <w:sz w:val="22"/>
                <w:szCs w:val="22"/>
              </w:rPr>
            </w:pPr>
            <w:r w:rsidRPr="00842BB8">
              <w:rPr>
                <w:sz w:val="22"/>
                <w:szCs w:val="22"/>
              </w:rPr>
              <w:t>Tuesday 12 May 2026, 6.00pm</w:t>
            </w:r>
          </w:p>
        </w:tc>
      </w:tr>
      <w:tr w:rsidR="00BD1443" w:rsidRPr="00842BB8" w14:paraId="0F097F3D" w14:textId="77777777" w:rsidTr="00842BB8">
        <w:trPr>
          <w:trHeight w:val="283"/>
        </w:trPr>
        <w:tc>
          <w:tcPr>
            <w:tcW w:w="2036" w:type="pct"/>
            <w:hideMark/>
          </w:tcPr>
          <w:p w14:paraId="3E80CC0E" w14:textId="7ED7C702" w:rsidR="00BD1443" w:rsidRPr="00842BB8" w:rsidRDefault="00BD1443" w:rsidP="00BD1443">
            <w:pPr>
              <w:spacing w:beforeLines="60" w:before="144" w:afterLines="60" w:after="144"/>
              <w:rPr>
                <w:sz w:val="22"/>
                <w:szCs w:val="22"/>
              </w:rPr>
            </w:pPr>
            <w:r w:rsidRPr="00842BB8">
              <w:rPr>
                <w:sz w:val="22"/>
                <w:szCs w:val="22"/>
              </w:rPr>
              <w:t>Highley Parish Council Meeting</w:t>
            </w:r>
          </w:p>
        </w:tc>
        <w:tc>
          <w:tcPr>
            <w:tcW w:w="1164" w:type="pct"/>
            <w:hideMark/>
          </w:tcPr>
          <w:p w14:paraId="6E21191D" w14:textId="77777777" w:rsidR="00BD1443" w:rsidRPr="00842BB8" w:rsidRDefault="00BD1443" w:rsidP="00BD1443">
            <w:pPr>
              <w:spacing w:beforeLines="60" w:before="144" w:afterLines="60" w:after="144"/>
              <w:rPr>
                <w:sz w:val="22"/>
                <w:szCs w:val="22"/>
              </w:rPr>
            </w:pPr>
            <w:r w:rsidRPr="00842BB8">
              <w:rPr>
                <w:sz w:val="22"/>
                <w:szCs w:val="22"/>
              </w:rPr>
              <w:t>Highley</w:t>
            </w:r>
          </w:p>
        </w:tc>
        <w:tc>
          <w:tcPr>
            <w:tcW w:w="1800" w:type="pct"/>
            <w:hideMark/>
          </w:tcPr>
          <w:p w14:paraId="06CD5A2F" w14:textId="77777777" w:rsidR="00BD1443" w:rsidRPr="00842BB8" w:rsidRDefault="00BD1443" w:rsidP="00BD1443">
            <w:pPr>
              <w:spacing w:beforeLines="60" w:before="144" w:afterLines="60" w:after="144"/>
              <w:rPr>
                <w:sz w:val="22"/>
                <w:szCs w:val="22"/>
              </w:rPr>
            </w:pPr>
            <w:r w:rsidRPr="00842BB8">
              <w:rPr>
                <w:sz w:val="22"/>
                <w:szCs w:val="22"/>
              </w:rPr>
              <w:t>Tuesday 12 May 2026, 7.00pm</w:t>
            </w:r>
          </w:p>
        </w:tc>
      </w:tr>
      <w:tr w:rsidR="00BD1443" w:rsidRPr="00842BB8" w14:paraId="5699B101" w14:textId="77777777" w:rsidTr="00842BB8">
        <w:trPr>
          <w:trHeight w:val="283"/>
        </w:trPr>
        <w:tc>
          <w:tcPr>
            <w:tcW w:w="2036" w:type="pct"/>
            <w:hideMark/>
          </w:tcPr>
          <w:p w14:paraId="7A63098B" w14:textId="77777777" w:rsidR="00BD1443" w:rsidRPr="00842BB8" w:rsidRDefault="00BD1443" w:rsidP="00BD1443">
            <w:pPr>
              <w:spacing w:beforeLines="60" w:before="144" w:afterLines="60" w:after="144"/>
              <w:rPr>
                <w:sz w:val="22"/>
                <w:szCs w:val="22"/>
              </w:rPr>
            </w:pPr>
            <w:r w:rsidRPr="00842BB8">
              <w:rPr>
                <w:sz w:val="22"/>
                <w:szCs w:val="22"/>
              </w:rPr>
              <w:t>Full Council</w:t>
            </w:r>
          </w:p>
        </w:tc>
        <w:tc>
          <w:tcPr>
            <w:tcW w:w="1164" w:type="pct"/>
            <w:hideMark/>
          </w:tcPr>
          <w:p w14:paraId="44721727" w14:textId="77777777" w:rsidR="00BD1443" w:rsidRPr="00842BB8" w:rsidRDefault="00BD1443" w:rsidP="00BD1443">
            <w:pPr>
              <w:spacing w:beforeLines="60" w:before="144" w:afterLines="60" w:after="144"/>
              <w:rPr>
                <w:sz w:val="22"/>
                <w:szCs w:val="22"/>
              </w:rPr>
            </w:pPr>
            <w:r w:rsidRPr="00842BB8">
              <w:rPr>
                <w:sz w:val="22"/>
                <w:szCs w:val="22"/>
              </w:rPr>
              <w:t>Shropshire Council</w:t>
            </w:r>
          </w:p>
        </w:tc>
        <w:tc>
          <w:tcPr>
            <w:tcW w:w="1800" w:type="pct"/>
            <w:hideMark/>
          </w:tcPr>
          <w:p w14:paraId="67EEFE2B" w14:textId="77777777" w:rsidR="00BD1443" w:rsidRPr="00842BB8" w:rsidRDefault="00BD1443" w:rsidP="00BD1443">
            <w:pPr>
              <w:spacing w:beforeLines="60" w:before="144" w:afterLines="60" w:after="144"/>
              <w:rPr>
                <w:sz w:val="22"/>
                <w:szCs w:val="22"/>
              </w:rPr>
            </w:pPr>
            <w:r w:rsidRPr="00842BB8">
              <w:rPr>
                <w:sz w:val="22"/>
                <w:szCs w:val="22"/>
              </w:rPr>
              <w:t>Thursday 14 May 2026</w:t>
            </w:r>
          </w:p>
        </w:tc>
      </w:tr>
      <w:tr w:rsidR="00BD1443" w:rsidRPr="00842BB8" w14:paraId="7D7CB861" w14:textId="77777777" w:rsidTr="00842BB8">
        <w:trPr>
          <w:trHeight w:val="283"/>
        </w:trPr>
        <w:tc>
          <w:tcPr>
            <w:tcW w:w="2036" w:type="pct"/>
            <w:hideMark/>
          </w:tcPr>
          <w:p w14:paraId="61285717" w14:textId="77777777" w:rsidR="00BD1443" w:rsidRPr="00842BB8" w:rsidRDefault="00BD1443" w:rsidP="00BD1443">
            <w:pPr>
              <w:spacing w:beforeLines="60" w:before="144" w:afterLines="60" w:after="144"/>
              <w:rPr>
                <w:sz w:val="22"/>
                <w:szCs w:val="22"/>
              </w:rPr>
            </w:pPr>
            <w:r w:rsidRPr="00842BB8">
              <w:rPr>
                <w:sz w:val="22"/>
                <w:szCs w:val="22"/>
              </w:rPr>
              <w:t>Audit and Governance Committee</w:t>
            </w:r>
          </w:p>
        </w:tc>
        <w:tc>
          <w:tcPr>
            <w:tcW w:w="1164" w:type="pct"/>
            <w:hideMark/>
          </w:tcPr>
          <w:p w14:paraId="63A2047D" w14:textId="77777777" w:rsidR="00BD1443" w:rsidRPr="00842BB8" w:rsidRDefault="00BD1443" w:rsidP="00BD1443">
            <w:pPr>
              <w:spacing w:beforeLines="60" w:before="144" w:afterLines="60" w:after="144"/>
              <w:rPr>
                <w:sz w:val="22"/>
                <w:szCs w:val="22"/>
              </w:rPr>
            </w:pPr>
            <w:r w:rsidRPr="00842BB8">
              <w:rPr>
                <w:sz w:val="22"/>
                <w:szCs w:val="22"/>
              </w:rPr>
              <w:t>Shropshire Council</w:t>
            </w:r>
          </w:p>
        </w:tc>
        <w:tc>
          <w:tcPr>
            <w:tcW w:w="1800" w:type="pct"/>
            <w:hideMark/>
          </w:tcPr>
          <w:p w14:paraId="59932845" w14:textId="77777777" w:rsidR="00BD1443" w:rsidRPr="00842BB8" w:rsidRDefault="00BD1443" w:rsidP="00BD1443">
            <w:pPr>
              <w:spacing w:beforeLines="60" w:before="144" w:afterLines="60" w:after="144"/>
              <w:rPr>
                <w:sz w:val="22"/>
                <w:szCs w:val="22"/>
              </w:rPr>
            </w:pPr>
            <w:r w:rsidRPr="00842BB8">
              <w:rPr>
                <w:sz w:val="22"/>
                <w:szCs w:val="22"/>
              </w:rPr>
              <w:t>Wednesday 25 June 2026, 10.00am</w:t>
            </w:r>
          </w:p>
        </w:tc>
      </w:tr>
      <w:tr w:rsidR="00BD1443" w:rsidRPr="00842BB8" w14:paraId="526D2269" w14:textId="77777777" w:rsidTr="00842BB8">
        <w:trPr>
          <w:trHeight w:val="283"/>
        </w:trPr>
        <w:tc>
          <w:tcPr>
            <w:tcW w:w="2036" w:type="pct"/>
            <w:hideMark/>
          </w:tcPr>
          <w:p w14:paraId="34BA4EDC" w14:textId="77777777" w:rsidR="00BD1443" w:rsidRPr="00842BB8" w:rsidRDefault="00BD1443" w:rsidP="00BD1443">
            <w:pPr>
              <w:spacing w:beforeLines="60" w:before="144" w:afterLines="60" w:after="144"/>
              <w:rPr>
                <w:sz w:val="22"/>
                <w:szCs w:val="22"/>
              </w:rPr>
            </w:pPr>
            <w:r w:rsidRPr="00842BB8">
              <w:rPr>
                <w:sz w:val="22"/>
                <w:szCs w:val="22"/>
              </w:rPr>
              <w:t>Economy and Environment Overview and Scrutiny Committee</w:t>
            </w:r>
          </w:p>
        </w:tc>
        <w:tc>
          <w:tcPr>
            <w:tcW w:w="1164" w:type="pct"/>
            <w:hideMark/>
          </w:tcPr>
          <w:p w14:paraId="6A701DDE" w14:textId="77777777" w:rsidR="00BD1443" w:rsidRPr="00842BB8" w:rsidRDefault="00BD1443" w:rsidP="00BD1443">
            <w:pPr>
              <w:spacing w:beforeLines="60" w:before="144" w:afterLines="60" w:after="144"/>
              <w:rPr>
                <w:sz w:val="22"/>
                <w:szCs w:val="22"/>
              </w:rPr>
            </w:pPr>
            <w:r w:rsidRPr="00842BB8">
              <w:rPr>
                <w:sz w:val="22"/>
                <w:szCs w:val="22"/>
              </w:rPr>
              <w:t>Shropshire Council</w:t>
            </w:r>
          </w:p>
        </w:tc>
        <w:tc>
          <w:tcPr>
            <w:tcW w:w="1800" w:type="pct"/>
            <w:hideMark/>
          </w:tcPr>
          <w:p w14:paraId="6A36C695" w14:textId="77777777" w:rsidR="00BD1443" w:rsidRPr="00842BB8" w:rsidRDefault="00BD1443" w:rsidP="00BD1443">
            <w:pPr>
              <w:spacing w:beforeLines="60" w:before="144" w:afterLines="60" w:after="144"/>
              <w:rPr>
                <w:sz w:val="22"/>
                <w:szCs w:val="22"/>
              </w:rPr>
            </w:pPr>
            <w:r w:rsidRPr="00842BB8">
              <w:rPr>
                <w:sz w:val="22"/>
                <w:szCs w:val="22"/>
              </w:rPr>
              <w:t>Thursday 2 July 2026</w:t>
            </w:r>
          </w:p>
        </w:tc>
      </w:tr>
    </w:tbl>
    <w:p w14:paraId="45A9ECB5" w14:textId="77777777" w:rsidR="00680BD6" w:rsidRDefault="00680BD6" w:rsidP="00BD1443">
      <w:pPr>
        <w:spacing w:beforeLines="60" w:before="144" w:afterLines="60" w:after="144" w:line="240" w:lineRule="auto"/>
      </w:pPr>
    </w:p>
    <w:p w14:paraId="22EAB1A0" w14:textId="77777777" w:rsidR="00680BD6" w:rsidRDefault="00E31389" w:rsidP="00BD1443">
      <w:pPr>
        <w:spacing w:beforeLines="60" w:before="144" w:afterLines="60" w:after="144" w:line="240" w:lineRule="auto"/>
      </w:pPr>
      <w:r>
        <w:rPr>
          <w:b/>
        </w:rPr>
        <w:t>Appendix 2 – Casework Tracker</w:t>
      </w:r>
    </w:p>
    <w:p w14:paraId="20AD00BF" w14:textId="77777777" w:rsidR="00680BD6" w:rsidRDefault="00E31389" w:rsidP="00BD1443">
      <w:pPr>
        <w:spacing w:beforeLines="60" w:before="144" w:afterLines="60" w:after="144" w:line="240" w:lineRule="auto"/>
      </w:pPr>
      <w:r>
        <w:t>A full casework tracker will be attached to this report, detailing all cases from initiation through to resolution.</w:t>
      </w:r>
    </w:p>
    <w:p w14:paraId="28026D04" w14:textId="77777777" w:rsidR="00680BD6" w:rsidRDefault="00680BD6" w:rsidP="00BD1443">
      <w:pPr>
        <w:spacing w:beforeLines="60" w:before="144" w:afterLines="60" w:after="144" w:line="240" w:lineRule="auto"/>
      </w:pPr>
    </w:p>
    <w:sectPr w:rsidR="00680BD6" w:rsidSect="00BD1443">
      <w:footerReference w:type="default" r:id="rId8"/>
      <w:pgSz w:w="11906" w:h="16838"/>
      <w:pgMar w:top="993" w:right="1080" w:bottom="1440" w:left="1080" w:header="708"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D59C5" w14:textId="77777777" w:rsidR="00E31389" w:rsidRDefault="00E31389" w:rsidP="00AC7595">
      <w:pPr>
        <w:spacing w:after="0" w:line="240" w:lineRule="auto"/>
      </w:pPr>
      <w:r>
        <w:separator/>
      </w:r>
    </w:p>
  </w:endnote>
  <w:endnote w:type="continuationSeparator" w:id="0">
    <w:p w14:paraId="27C48B62" w14:textId="77777777" w:rsidR="00E31389" w:rsidRDefault="00E31389" w:rsidP="00AC7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03C61" w14:textId="77777777" w:rsidR="00CE2F7D" w:rsidRPr="00CE2F7D" w:rsidRDefault="00CE2F7D">
    <w:pPr>
      <w:pStyle w:val="Footer"/>
      <w:jc w:val="center"/>
      <w:rPr>
        <w:rFonts w:cs="Calibri"/>
        <w:color w:val="000000" w:themeColor="text1"/>
        <w:sz w:val="20"/>
        <w:szCs w:val="20"/>
      </w:rPr>
    </w:pPr>
    <w:r w:rsidRPr="00CE2F7D">
      <w:rPr>
        <w:rFonts w:cs="Calibri"/>
        <w:color w:val="000000" w:themeColor="text1"/>
        <w:sz w:val="20"/>
        <w:szCs w:val="20"/>
      </w:rPr>
      <w:t xml:space="preserve">Page </w:t>
    </w:r>
    <w:r w:rsidRPr="00CE2F7D">
      <w:rPr>
        <w:rFonts w:cs="Calibri"/>
        <w:color w:val="000000" w:themeColor="text1"/>
        <w:sz w:val="20"/>
        <w:szCs w:val="20"/>
      </w:rPr>
      <w:fldChar w:fldCharType="begin"/>
    </w:r>
    <w:r w:rsidRPr="00CE2F7D">
      <w:rPr>
        <w:rFonts w:cs="Calibri"/>
        <w:color w:val="000000" w:themeColor="text1"/>
        <w:sz w:val="20"/>
        <w:szCs w:val="20"/>
      </w:rPr>
      <w:instrText xml:space="preserve"> PAGE  \* Arabic  \* MERGEFORMAT </w:instrText>
    </w:r>
    <w:r w:rsidRPr="00CE2F7D">
      <w:rPr>
        <w:rFonts w:cs="Calibri"/>
        <w:color w:val="000000" w:themeColor="text1"/>
        <w:sz w:val="20"/>
        <w:szCs w:val="20"/>
      </w:rPr>
      <w:fldChar w:fldCharType="separate"/>
    </w:r>
    <w:r w:rsidRPr="00CE2F7D">
      <w:rPr>
        <w:rFonts w:cs="Calibri"/>
        <w:noProof/>
        <w:color w:val="000000" w:themeColor="text1"/>
        <w:sz w:val="20"/>
        <w:szCs w:val="20"/>
      </w:rPr>
      <w:t>2</w:t>
    </w:r>
    <w:r w:rsidRPr="00CE2F7D">
      <w:rPr>
        <w:rFonts w:cs="Calibri"/>
        <w:color w:val="000000" w:themeColor="text1"/>
        <w:sz w:val="20"/>
        <w:szCs w:val="20"/>
      </w:rPr>
      <w:fldChar w:fldCharType="end"/>
    </w:r>
    <w:r w:rsidRPr="00CE2F7D">
      <w:rPr>
        <w:rFonts w:cs="Calibri"/>
        <w:color w:val="000000" w:themeColor="text1"/>
        <w:sz w:val="20"/>
        <w:szCs w:val="20"/>
      </w:rPr>
      <w:t xml:space="preserve"> of </w:t>
    </w:r>
    <w:r w:rsidRPr="00CE2F7D">
      <w:rPr>
        <w:rFonts w:cs="Calibri"/>
        <w:color w:val="000000" w:themeColor="text1"/>
        <w:sz w:val="20"/>
        <w:szCs w:val="20"/>
      </w:rPr>
      <w:fldChar w:fldCharType="begin"/>
    </w:r>
    <w:r w:rsidRPr="00CE2F7D">
      <w:rPr>
        <w:rFonts w:cs="Calibri"/>
        <w:color w:val="000000" w:themeColor="text1"/>
        <w:sz w:val="20"/>
        <w:szCs w:val="20"/>
      </w:rPr>
      <w:instrText xml:space="preserve"> NUMPAGES  \* Arabic  \* MERGEFORMAT </w:instrText>
    </w:r>
    <w:r w:rsidRPr="00CE2F7D">
      <w:rPr>
        <w:rFonts w:cs="Calibri"/>
        <w:color w:val="000000" w:themeColor="text1"/>
        <w:sz w:val="20"/>
        <w:szCs w:val="20"/>
      </w:rPr>
      <w:fldChar w:fldCharType="separate"/>
    </w:r>
    <w:r w:rsidRPr="00CE2F7D">
      <w:rPr>
        <w:rFonts w:cs="Calibri"/>
        <w:noProof/>
        <w:color w:val="000000" w:themeColor="text1"/>
        <w:sz w:val="20"/>
        <w:szCs w:val="20"/>
      </w:rPr>
      <w:t>2</w:t>
    </w:r>
    <w:r w:rsidRPr="00CE2F7D">
      <w:rPr>
        <w:rFonts w:cs="Calibri"/>
        <w:color w:val="000000" w:themeColor="text1"/>
        <w:sz w:val="20"/>
        <w:szCs w:val="20"/>
      </w:rPr>
      <w:fldChar w:fldCharType="end"/>
    </w:r>
  </w:p>
  <w:p w14:paraId="37D92543" w14:textId="77777777" w:rsidR="00AC7595" w:rsidRDefault="00AC75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C90D7" w14:textId="77777777" w:rsidR="00E31389" w:rsidRDefault="00E31389" w:rsidP="00AC7595">
      <w:pPr>
        <w:spacing w:after="0" w:line="240" w:lineRule="auto"/>
      </w:pPr>
      <w:r>
        <w:separator/>
      </w:r>
    </w:p>
  </w:footnote>
  <w:footnote w:type="continuationSeparator" w:id="0">
    <w:p w14:paraId="522F79F5" w14:textId="77777777" w:rsidR="00E31389" w:rsidRDefault="00E31389" w:rsidP="00AC7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71901"/>
    <w:multiLevelType w:val="multilevel"/>
    <w:tmpl w:val="E48C5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AA40C0"/>
    <w:multiLevelType w:val="multilevel"/>
    <w:tmpl w:val="AA7CE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1C2AB4"/>
    <w:multiLevelType w:val="multilevel"/>
    <w:tmpl w:val="0D107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4E2BAD"/>
    <w:multiLevelType w:val="multilevel"/>
    <w:tmpl w:val="735ACE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6B537A"/>
    <w:multiLevelType w:val="multilevel"/>
    <w:tmpl w:val="8E12D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E35CC0"/>
    <w:multiLevelType w:val="multilevel"/>
    <w:tmpl w:val="0FC68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F8422C"/>
    <w:multiLevelType w:val="hybridMultilevel"/>
    <w:tmpl w:val="BDC4B3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053C0D"/>
    <w:multiLevelType w:val="multilevel"/>
    <w:tmpl w:val="0458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0D0FAD"/>
    <w:multiLevelType w:val="multilevel"/>
    <w:tmpl w:val="3C70E9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8C3F5E"/>
    <w:multiLevelType w:val="multilevel"/>
    <w:tmpl w:val="5EB4B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9A40C2"/>
    <w:multiLevelType w:val="hybridMultilevel"/>
    <w:tmpl w:val="14E6120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3E85F7E"/>
    <w:multiLevelType w:val="multilevel"/>
    <w:tmpl w:val="4460A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9128B5"/>
    <w:multiLevelType w:val="hybridMultilevel"/>
    <w:tmpl w:val="AF56E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52F4171"/>
    <w:multiLevelType w:val="multilevel"/>
    <w:tmpl w:val="9740F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0D00D0"/>
    <w:multiLevelType w:val="multilevel"/>
    <w:tmpl w:val="96FE0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892EC2"/>
    <w:multiLevelType w:val="hybridMultilevel"/>
    <w:tmpl w:val="F264AB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0EE664D"/>
    <w:multiLevelType w:val="hybridMultilevel"/>
    <w:tmpl w:val="DA8CE9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B544138"/>
    <w:multiLevelType w:val="multilevel"/>
    <w:tmpl w:val="644AE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BA96EE9"/>
    <w:multiLevelType w:val="multilevel"/>
    <w:tmpl w:val="498CC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0D674E"/>
    <w:multiLevelType w:val="multilevel"/>
    <w:tmpl w:val="BF943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9D013A"/>
    <w:multiLevelType w:val="hybridMultilevel"/>
    <w:tmpl w:val="82208C3E"/>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96671932">
    <w:abstractNumId w:val="13"/>
  </w:num>
  <w:num w:numId="2" w16cid:durableId="1723214737">
    <w:abstractNumId w:val="7"/>
  </w:num>
  <w:num w:numId="3" w16cid:durableId="1525703158">
    <w:abstractNumId w:val="0"/>
  </w:num>
  <w:num w:numId="4" w16cid:durableId="784160163">
    <w:abstractNumId w:val="8"/>
  </w:num>
  <w:num w:numId="5" w16cid:durableId="110974780">
    <w:abstractNumId w:val="3"/>
  </w:num>
  <w:num w:numId="6" w16cid:durableId="965893169">
    <w:abstractNumId w:val="19"/>
  </w:num>
  <w:num w:numId="7" w16cid:durableId="1623195927">
    <w:abstractNumId w:val="4"/>
  </w:num>
  <w:num w:numId="8" w16cid:durableId="2042242734">
    <w:abstractNumId w:val="1"/>
  </w:num>
  <w:num w:numId="9" w16cid:durableId="328607226">
    <w:abstractNumId w:val="2"/>
  </w:num>
  <w:num w:numId="10" w16cid:durableId="194386047">
    <w:abstractNumId w:val="5"/>
  </w:num>
  <w:num w:numId="11" w16cid:durableId="858469743">
    <w:abstractNumId w:val="11"/>
  </w:num>
  <w:num w:numId="12" w16cid:durableId="1662275389">
    <w:abstractNumId w:val="6"/>
  </w:num>
  <w:num w:numId="13" w16cid:durableId="1726221973">
    <w:abstractNumId w:val="17"/>
  </w:num>
  <w:num w:numId="14" w16cid:durableId="1679232362">
    <w:abstractNumId w:val="18"/>
  </w:num>
  <w:num w:numId="15" w16cid:durableId="2061785532">
    <w:abstractNumId w:val="14"/>
  </w:num>
  <w:num w:numId="16" w16cid:durableId="629290260">
    <w:abstractNumId w:val="9"/>
  </w:num>
  <w:num w:numId="17" w16cid:durableId="2103184336">
    <w:abstractNumId w:val="15"/>
  </w:num>
  <w:num w:numId="18" w16cid:durableId="1224291734">
    <w:abstractNumId w:val="20"/>
  </w:num>
  <w:num w:numId="19" w16cid:durableId="847673850">
    <w:abstractNumId w:val="10"/>
  </w:num>
  <w:num w:numId="20" w16cid:durableId="549994862">
    <w:abstractNumId w:val="12"/>
  </w:num>
  <w:num w:numId="21" w16cid:durableId="19057246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922"/>
    <w:rsid w:val="00024089"/>
    <w:rsid w:val="002060C8"/>
    <w:rsid w:val="0028188F"/>
    <w:rsid w:val="002E614A"/>
    <w:rsid w:val="003B4286"/>
    <w:rsid w:val="003E774A"/>
    <w:rsid w:val="00400299"/>
    <w:rsid w:val="00457129"/>
    <w:rsid w:val="00473243"/>
    <w:rsid w:val="005A142F"/>
    <w:rsid w:val="00680BD6"/>
    <w:rsid w:val="00757910"/>
    <w:rsid w:val="00842BB8"/>
    <w:rsid w:val="0096736C"/>
    <w:rsid w:val="009D2BB2"/>
    <w:rsid w:val="00A7108E"/>
    <w:rsid w:val="00A75961"/>
    <w:rsid w:val="00AC7595"/>
    <w:rsid w:val="00BD1443"/>
    <w:rsid w:val="00C66D2E"/>
    <w:rsid w:val="00CE2F7D"/>
    <w:rsid w:val="00CF5922"/>
    <w:rsid w:val="00D1498F"/>
    <w:rsid w:val="00DA3C8F"/>
    <w:rsid w:val="00DB0470"/>
    <w:rsid w:val="00E313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3720CA"/>
  <w15:chartTrackingRefBased/>
  <w15:docId w15:val="{0C053077-CC31-47EB-B1B3-626C656E5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286"/>
    <w:rPr>
      <w:rFonts w:ascii="Calibri" w:eastAsia="Calibri" w:hAnsi="Calibri"/>
    </w:rPr>
  </w:style>
  <w:style w:type="paragraph" w:styleId="Heading1">
    <w:name w:val="heading 1"/>
    <w:basedOn w:val="Normal"/>
    <w:next w:val="Normal"/>
    <w:link w:val="Heading1Char"/>
    <w:uiPriority w:val="9"/>
    <w:qFormat/>
    <w:rsid w:val="00CF59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59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59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59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F59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F59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59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59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59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9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F59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F59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F59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F59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F59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59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59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5922"/>
    <w:rPr>
      <w:rFonts w:eastAsiaTheme="majorEastAsia" w:cstheme="majorBidi"/>
      <w:color w:val="272727" w:themeColor="text1" w:themeTint="D8"/>
    </w:rPr>
  </w:style>
  <w:style w:type="paragraph" w:styleId="Title">
    <w:name w:val="Title"/>
    <w:basedOn w:val="Normal"/>
    <w:next w:val="Normal"/>
    <w:link w:val="TitleChar"/>
    <w:uiPriority w:val="10"/>
    <w:qFormat/>
    <w:rsid w:val="00CF59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59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59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59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5922"/>
    <w:pPr>
      <w:spacing w:before="160"/>
      <w:jc w:val="center"/>
    </w:pPr>
    <w:rPr>
      <w:i/>
      <w:iCs/>
      <w:color w:val="404040" w:themeColor="text1" w:themeTint="BF"/>
    </w:rPr>
  </w:style>
  <w:style w:type="character" w:customStyle="1" w:styleId="QuoteChar">
    <w:name w:val="Quote Char"/>
    <w:basedOn w:val="DefaultParagraphFont"/>
    <w:link w:val="Quote"/>
    <w:uiPriority w:val="29"/>
    <w:rsid w:val="00CF5922"/>
    <w:rPr>
      <w:i/>
      <w:iCs/>
      <w:color w:val="404040" w:themeColor="text1" w:themeTint="BF"/>
    </w:rPr>
  </w:style>
  <w:style w:type="paragraph" w:styleId="ListParagraph">
    <w:name w:val="List Paragraph"/>
    <w:basedOn w:val="Normal"/>
    <w:uiPriority w:val="34"/>
    <w:qFormat/>
    <w:rsid w:val="00CF5922"/>
    <w:pPr>
      <w:ind w:left="720"/>
      <w:contextualSpacing/>
    </w:pPr>
  </w:style>
  <w:style w:type="character" w:styleId="IntenseEmphasis">
    <w:name w:val="Intense Emphasis"/>
    <w:basedOn w:val="DefaultParagraphFont"/>
    <w:uiPriority w:val="21"/>
    <w:qFormat/>
    <w:rsid w:val="00CF5922"/>
    <w:rPr>
      <w:i/>
      <w:iCs/>
      <w:color w:val="0F4761" w:themeColor="accent1" w:themeShade="BF"/>
    </w:rPr>
  </w:style>
  <w:style w:type="paragraph" w:styleId="IntenseQuote">
    <w:name w:val="Intense Quote"/>
    <w:basedOn w:val="Normal"/>
    <w:next w:val="Normal"/>
    <w:link w:val="IntenseQuoteChar"/>
    <w:uiPriority w:val="30"/>
    <w:qFormat/>
    <w:rsid w:val="00CF59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5922"/>
    <w:rPr>
      <w:i/>
      <w:iCs/>
      <w:color w:val="0F4761" w:themeColor="accent1" w:themeShade="BF"/>
    </w:rPr>
  </w:style>
  <w:style w:type="character" w:styleId="IntenseReference">
    <w:name w:val="Intense Reference"/>
    <w:basedOn w:val="DefaultParagraphFont"/>
    <w:uiPriority w:val="32"/>
    <w:qFormat/>
    <w:rsid w:val="00CF5922"/>
    <w:rPr>
      <w:b/>
      <w:bCs/>
      <w:smallCaps/>
      <w:color w:val="0F4761" w:themeColor="accent1" w:themeShade="BF"/>
      <w:spacing w:val="5"/>
    </w:rPr>
  </w:style>
  <w:style w:type="table" w:styleId="TableGrid">
    <w:name w:val="Table Grid"/>
    <w:basedOn w:val="TableNormal"/>
    <w:uiPriority w:val="39"/>
    <w:rsid w:val="00281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75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7595"/>
  </w:style>
  <w:style w:type="paragraph" w:styleId="Footer">
    <w:name w:val="footer"/>
    <w:basedOn w:val="Normal"/>
    <w:link w:val="FooterChar"/>
    <w:uiPriority w:val="99"/>
    <w:unhideWhenUsed/>
    <w:rsid w:val="00AC75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7595"/>
  </w:style>
  <w:style w:type="paragraph" w:styleId="NormalWeb">
    <w:name w:val="Normal (Web)"/>
    <w:basedOn w:val="Normal"/>
    <w:uiPriority w:val="99"/>
    <w:semiHidden/>
    <w:unhideWhenUsed/>
    <w:rsid w:val="00BD1443"/>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1745</Words>
  <Characters>9948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Ritchie-Simmons, Sharon [MOEN/CT/TEL]</dc:creator>
  <cp:keywords/>
  <dc:description/>
  <cp:lastModifiedBy>Ritchie-Simmons, Sharon [MOEN/CT/TEL]</cp:lastModifiedBy>
  <cp:revision>2</cp:revision>
  <cp:lastPrinted>2026-03-01T17:48:00Z</cp:lastPrinted>
  <dcterms:created xsi:type="dcterms:W3CDTF">2026-04-30T17:49:00Z</dcterms:created>
  <dcterms:modified xsi:type="dcterms:W3CDTF">2026-04-30T17:49:00Z</dcterms:modified>
</cp:coreProperties>
</file>