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46D" w14:textId="77777777" w:rsidR="000E26DF" w:rsidRPr="000D20DC" w:rsidRDefault="000D20DC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D20DC">
        <w:rPr>
          <w:rFonts w:ascii="Arial" w:hAnsi="Arial" w:cs="Arial"/>
          <w:b/>
          <w:sz w:val="36"/>
          <w:szCs w:val="36"/>
        </w:rPr>
        <w:t>Victoria Turner</w:t>
      </w:r>
    </w:p>
    <w:p w14:paraId="397C3B7F" w14:textId="20BF2E98" w:rsidR="000D20DC" w:rsidRPr="000D20DC" w:rsidRDefault="0084510D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26 The Birchlands</w:t>
      </w:r>
    </w:p>
    <w:p w14:paraId="6E033F11" w14:textId="77777777" w:rsidR="000D20DC" w:rsidRPr="000D20DC" w:rsidRDefault="000D20DC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D20DC">
        <w:rPr>
          <w:rFonts w:ascii="Arial" w:hAnsi="Arial" w:cs="Arial"/>
          <w:b/>
          <w:sz w:val="36"/>
          <w:szCs w:val="36"/>
        </w:rPr>
        <w:t>Bridgnorth</w:t>
      </w:r>
    </w:p>
    <w:p w14:paraId="0D975768" w14:textId="77777777" w:rsidR="000D20DC" w:rsidRPr="000D20DC" w:rsidRDefault="000D20DC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D20DC">
        <w:rPr>
          <w:rFonts w:ascii="Arial" w:hAnsi="Arial" w:cs="Arial"/>
          <w:b/>
          <w:sz w:val="36"/>
          <w:szCs w:val="36"/>
        </w:rPr>
        <w:t>Shropshire</w:t>
      </w:r>
    </w:p>
    <w:p w14:paraId="0200D760" w14:textId="5E95A089" w:rsidR="000D20DC" w:rsidRDefault="008D5150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WV15 5ED</w:t>
      </w:r>
    </w:p>
    <w:p w14:paraId="75531FE4" w14:textId="77777777" w:rsidR="000D20DC" w:rsidRDefault="000D20DC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0FB5981" w14:textId="77777777" w:rsidR="000D20DC" w:rsidRDefault="000D20DC" w:rsidP="000D20D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INTERNAL AUDIT CERTIFICATE AND REPORT FOR HIGHLEY PARISH COUNCIL</w:t>
      </w:r>
    </w:p>
    <w:p w14:paraId="15A57505" w14:textId="18B7E71B" w:rsid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 certify that I have completed the Internal Audit for the year ended 31</w:t>
      </w:r>
      <w:r w:rsidRPr="000D20DC">
        <w:rPr>
          <w:rFonts w:ascii="Arial" w:hAnsi="Arial" w:cs="Arial"/>
          <w:sz w:val="36"/>
          <w:szCs w:val="36"/>
          <w:vertAlign w:val="superscript"/>
        </w:rPr>
        <w:t>st</w:t>
      </w:r>
      <w:r>
        <w:rPr>
          <w:rFonts w:ascii="Arial" w:hAnsi="Arial" w:cs="Arial"/>
          <w:sz w:val="36"/>
          <w:szCs w:val="36"/>
        </w:rPr>
        <w:t xml:space="preserve"> March </w:t>
      </w:r>
      <w:r w:rsidR="00E02F57">
        <w:rPr>
          <w:rFonts w:ascii="Arial" w:hAnsi="Arial" w:cs="Arial"/>
          <w:sz w:val="36"/>
          <w:szCs w:val="36"/>
        </w:rPr>
        <w:t>202</w:t>
      </w:r>
      <w:r w:rsidR="002A4F6D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according to the books and records presented to me in accordance with the Audit Commission requirements.</w:t>
      </w:r>
    </w:p>
    <w:p w14:paraId="0786FB6A" w14:textId="77777777" w:rsid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My Audit included a comprehensive examination of the Council’s records undertaking all tests as prescribed in Section 4 of the Annual Return, sufficient to give reasonable assurance that the Council’s affairs are properly conducted and free from material mis-statement.</w:t>
      </w:r>
    </w:p>
    <w:p w14:paraId="6067C6A1" w14:textId="77777777" w:rsidR="000D20DC" w:rsidRDefault="000D20DC" w:rsidP="000D20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There are no matters requiring attention from the last audit report and once again all records and documentation were well presented, providing a clear audit trail. </w:t>
      </w:r>
    </w:p>
    <w:p w14:paraId="083C0661" w14:textId="77777777" w:rsidR="000D20DC" w:rsidRDefault="000D20DC" w:rsidP="000D20DC">
      <w:pPr>
        <w:pStyle w:val="ListParagraph"/>
        <w:spacing w:line="240" w:lineRule="auto"/>
        <w:rPr>
          <w:rFonts w:ascii="Arial" w:hAnsi="Arial" w:cs="Arial"/>
          <w:sz w:val="36"/>
          <w:szCs w:val="36"/>
        </w:rPr>
      </w:pPr>
    </w:p>
    <w:p w14:paraId="01CD5C55" w14:textId="77777777" w:rsidR="000D20DC" w:rsidRDefault="000D20DC" w:rsidP="000D20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There are no matters to report</w:t>
      </w:r>
    </w:p>
    <w:p w14:paraId="3E5BD8FC" w14:textId="77777777" w:rsid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</w:p>
    <w:p w14:paraId="64A0068D" w14:textId="68BA9EF1" w:rsid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Signed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Date</w:t>
      </w:r>
      <w:r w:rsidR="00A01DE6">
        <w:rPr>
          <w:rFonts w:ascii="Arial" w:hAnsi="Arial" w:cs="Arial"/>
          <w:sz w:val="36"/>
          <w:szCs w:val="36"/>
        </w:rPr>
        <w:t xml:space="preserve"> </w:t>
      </w:r>
      <w:r w:rsidR="002A4F6D">
        <w:rPr>
          <w:rFonts w:ascii="Arial" w:hAnsi="Arial" w:cs="Arial"/>
          <w:sz w:val="36"/>
          <w:szCs w:val="36"/>
        </w:rPr>
        <w:t>28</w:t>
      </w:r>
      <w:r w:rsidR="002A4F6D" w:rsidRPr="002A4F6D">
        <w:rPr>
          <w:rFonts w:ascii="Arial" w:hAnsi="Arial" w:cs="Arial"/>
          <w:sz w:val="36"/>
          <w:szCs w:val="36"/>
          <w:vertAlign w:val="superscript"/>
        </w:rPr>
        <w:t>th</w:t>
      </w:r>
      <w:r w:rsidR="002A4F6D">
        <w:rPr>
          <w:rFonts w:ascii="Arial" w:hAnsi="Arial" w:cs="Arial"/>
          <w:sz w:val="36"/>
          <w:szCs w:val="36"/>
        </w:rPr>
        <w:t xml:space="preserve"> April 2025</w:t>
      </w:r>
    </w:p>
    <w:p w14:paraId="6A28393E" w14:textId="77777777" w:rsid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Victoria Turner</w:t>
      </w:r>
    </w:p>
    <w:p w14:paraId="2429008D" w14:textId="77777777" w:rsidR="000D20DC" w:rsidRPr="000D20DC" w:rsidRDefault="000D20DC" w:rsidP="000D20DC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Association of Accounting Technicians</w:t>
      </w:r>
    </w:p>
    <w:sectPr w:rsidR="000D20DC" w:rsidRPr="000D20DC" w:rsidSect="000D20D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97361"/>
    <w:multiLevelType w:val="hybridMultilevel"/>
    <w:tmpl w:val="596CD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DC"/>
    <w:rsid w:val="000D20DC"/>
    <w:rsid w:val="000E26DF"/>
    <w:rsid w:val="001755FF"/>
    <w:rsid w:val="001F174C"/>
    <w:rsid w:val="002A4F6D"/>
    <w:rsid w:val="0038508E"/>
    <w:rsid w:val="004141FA"/>
    <w:rsid w:val="006F4E61"/>
    <w:rsid w:val="007E617D"/>
    <w:rsid w:val="008103F0"/>
    <w:rsid w:val="0084510D"/>
    <w:rsid w:val="008D5150"/>
    <w:rsid w:val="00A01DE6"/>
    <w:rsid w:val="00E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FC77"/>
  <w15:docId w15:val="{8AC21B0C-7B5C-4669-958A-25AB854D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7845-E31A-4800-A7BA-BE62BB51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cc127972</dc:creator>
  <cp:lastModifiedBy>Vicky Turner</cp:lastModifiedBy>
  <cp:revision>12</cp:revision>
  <cp:lastPrinted>2017-03-24T13:31:00Z</cp:lastPrinted>
  <dcterms:created xsi:type="dcterms:W3CDTF">2016-05-16T08:11:00Z</dcterms:created>
  <dcterms:modified xsi:type="dcterms:W3CDTF">2025-04-29T15:21:00Z</dcterms:modified>
</cp:coreProperties>
</file>