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0210" w14:textId="1D799A24" w:rsidR="00B0004F" w:rsidRPr="005D457F" w:rsidRDefault="00B0004F" w:rsidP="005D457F">
      <w:pPr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noProof/>
          <w:sz w:val="44"/>
          <w:szCs w:val="44"/>
        </w:rPr>
        <w:drawing>
          <wp:inline distT="0" distB="0" distL="0" distR="0" wp14:anchorId="0B3712A9" wp14:editId="234CA402">
            <wp:extent cx="1426210" cy="777240"/>
            <wp:effectExtent l="0" t="0" r="2540" b="3810"/>
            <wp:docPr id="922889060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  <w:sz w:val="44"/>
          <w:szCs w:val="44"/>
        </w:rPr>
        <w:t xml:space="preserve"> </w:t>
      </w:r>
      <w:r>
        <w:rPr>
          <w:rFonts w:ascii="Copperplate Gothic Bold" w:hAnsi="Copperplate Gothic Bold"/>
          <w:sz w:val="40"/>
          <w:szCs w:val="40"/>
        </w:rPr>
        <w:t>HIGHLEY PARISH COUNCIL</w:t>
      </w:r>
    </w:p>
    <w:p w14:paraId="69B4C5E1" w14:textId="77777777" w:rsidR="005D457F" w:rsidRPr="001A4D71" w:rsidRDefault="005D457F" w:rsidP="005D457F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sz w:val="24"/>
          <w:szCs w:val="24"/>
          <w:lang w:eastAsia="en-US"/>
        </w:rPr>
      </w:pPr>
      <w:r w:rsidRPr="001A4D71">
        <w:rPr>
          <w:rFonts w:asciiTheme="majorHAnsi" w:eastAsiaTheme="minorEastAsia" w:hAnsiTheme="majorHAnsi" w:cstheme="minorBidi"/>
          <w:sz w:val="24"/>
          <w:szCs w:val="24"/>
          <w:lang w:eastAsia="en-US"/>
        </w:rPr>
        <w:t>-----------------------------------------------------------------------------------------------------------</w:t>
      </w:r>
    </w:p>
    <w:p w14:paraId="5718492A" w14:textId="313600A5" w:rsidR="005D457F" w:rsidRPr="001A4D71" w:rsidRDefault="005D457F" w:rsidP="005D457F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b/>
          <w:bCs/>
          <w:sz w:val="28"/>
          <w:szCs w:val="28"/>
          <w:lang w:eastAsia="en-US"/>
        </w:rPr>
      </w:pPr>
      <w:r w:rsidRPr="001A4D71">
        <w:rPr>
          <w:rFonts w:asciiTheme="majorHAnsi" w:eastAsiaTheme="minorEastAsia" w:hAnsiTheme="majorHAnsi" w:cstheme="minorBidi"/>
          <w:b/>
          <w:bCs/>
          <w:sz w:val="28"/>
          <w:szCs w:val="28"/>
          <w:lang w:eastAsia="en-US"/>
        </w:rPr>
        <w:t xml:space="preserve">Minutes of the Highley Parish Council Meeting held in the library of The Severn Centre on Tuesday </w:t>
      </w:r>
      <w:r>
        <w:rPr>
          <w:rFonts w:asciiTheme="majorHAnsi" w:eastAsiaTheme="minorEastAsia" w:hAnsiTheme="majorHAnsi" w:cstheme="minorBidi"/>
          <w:b/>
          <w:bCs/>
          <w:sz w:val="28"/>
          <w:szCs w:val="28"/>
          <w:lang w:eastAsia="en-US"/>
        </w:rPr>
        <w:t>1</w:t>
      </w:r>
      <w:r w:rsidRPr="005D457F">
        <w:rPr>
          <w:rFonts w:asciiTheme="majorHAnsi" w:eastAsiaTheme="minorEastAsia" w:hAnsiTheme="majorHAnsi" w:cstheme="minorBidi"/>
          <w:b/>
          <w:bCs/>
          <w:sz w:val="28"/>
          <w:szCs w:val="28"/>
          <w:vertAlign w:val="superscript"/>
          <w:lang w:eastAsia="en-US"/>
        </w:rPr>
        <w:t>st</w:t>
      </w:r>
      <w:r>
        <w:rPr>
          <w:rFonts w:asciiTheme="majorHAnsi" w:eastAsiaTheme="minorEastAsia" w:hAnsiTheme="majorHAnsi" w:cstheme="minorBidi"/>
          <w:b/>
          <w:bCs/>
          <w:sz w:val="28"/>
          <w:szCs w:val="28"/>
          <w:lang w:eastAsia="en-US"/>
        </w:rPr>
        <w:t xml:space="preserve"> July</w:t>
      </w:r>
      <w:r w:rsidRPr="001A4D71">
        <w:rPr>
          <w:rFonts w:asciiTheme="majorHAnsi" w:eastAsiaTheme="minorEastAsia" w:hAnsiTheme="majorHAnsi" w:cstheme="minorBidi"/>
          <w:b/>
          <w:bCs/>
          <w:sz w:val="28"/>
          <w:szCs w:val="28"/>
          <w:lang w:eastAsia="en-US"/>
        </w:rPr>
        <w:t xml:space="preserve"> 2025 at 7pm</w:t>
      </w:r>
    </w:p>
    <w:p w14:paraId="59BBB6D5" w14:textId="77777777" w:rsidR="005D457F" w:rsidRPr="001A4D71" w:rsidRDefault="005D457F" w:rsidP="005D457F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b/>
          <w:bCs/>
          <w:sz w:val="28"/>
          <w:szCs w:val="28"/>
          <w:lang w:eastAsia="en-US"/>
        </w:rPr>
      </w:pPr>
    </w:p>
    <w:p w14:paraId="0286B725" w14:textId="5BA8C1AD" w:rsidR="005D457F" w:rsidRDefault="005D457F" w:rsidP="005D457F">
      <w:pPr>
        <w:pStyle w:val="NoSpacing"/>
        <w:rPr>
          <w:rFonts w:asciiTheme="majorHAnsi" w:hAnsiTheme="majorHAnsi"/>
          <w:sz w:val="24"/>
          <w:szCs w:val="24"/>
        </w:rPr>
      </w:pPr>
      <w:r w:rsidRPr="001A4D71">
        <w:rPr>
          <w:rFonts w:asciiTheme="majorHAnsi" w:eastAsiaTheme="minorEastAsia" w:hAnsiTheme="majorHAnsi" w:cstheme="minorBidi"/>
          <w:b/>
          <w:bCs/>
          <w:sz w:val="24"/>
          <w:szCs w:val="24"/>
          <w:lang w:eastAsia="en-US"/>
        </w:rPr>
        <w:t xml:space="preserve">Present: </w:t>
      </w:r>
      <w:r w:rsidRPr="001A4D71">
        <w:rPr>
          <w:rFonts w:asciiTheme="majorHAnsi" w:eastAsiaTheme="minorEastAsia" w:hAnsiTheme="majorHAnsi" w:cstheme="minorBidi"/>
          <w:sz w:val="24"/>
          <w:szCs w:val="24"/>
          <w:lang w:eastAsia="en-US"/>
        </w:rPr>
        <w:t>Cllr T. Quinn (Chair) Cllr. T. Pinches (Vice-Chair), L. Hodnett, E. Aspin,</w:t>
      </w:r>
      <w:r>
        <w:rPr>
          <w:rFonts w:asciiTheme="majorHAnsi" w:eastAsiaTheme="minorEastAsia" w:hAnsiTheme="majorHAnsi" w:cstheme="minorBidi"/>
          <w:sz w:val="24"/>
          <w:szCs w:val="24"/>
          <w:lang w:eastAsia="en-US"/>
        </w:rPr>
        <w:t xml:space="preserve"> S. Bunn, </w:t>
      </w:r>
      <w:r>
        <w:rPr>
          <w:rFonts w:asciiTheme="majorHAnsi" w:hAnsiTheme="majorHAnsi"/>
          <w:sz w:val="24"/>
          <w:szCs w:val="24"/>
        </w:rPr>
        <w:t>P. Vinall, C. Stanley, M. Roberts.</w:t>
      </w:r>
    </w:p>
    <w:p w14:paraId="772AE0EA" w14:textId="77777777" w:rsidR="005D457F" w:rsidRPr="001A4D71" w:rsidRDefault="005D457F" w:rsidP="005D457F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b/>
          <w:bCs/>
          <w:sz w:val="24"/>
          <w:szCs w:val="24"/>
          <w:lang w:eastAsia="en-US"/>
        </w:rPr>
      </w:pPr>
    </w:p>
    <w:p w14:paraId="4303588F" w14:textId="77777777" w:rsidR="005D457F" w:rsidRDefault="005D457F" w:rsidP="005D457F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sz w:val="24"/>
          <w:szCs w:val="24"/>
          <w:lang w:eastAsia="en-US"/>
        </w:rPr>
      </w:pPr>
      <w:r w:rsidRPr="001A4D71">
        <w:rPr>
          <w:rFonts w:asciiTheme="majorHAnsi" w:eastAsiaTheme="minorEastAsia" w:hAnsiTheme="majorHAnsi" w:cstheme="minorBidi"/>
          <w:b/>
          <w:bCs/>
          <w:sz w:val="24"/>
          <w:szCs w:val="24"/>
          <w:lang w:eastAsia="en-US"/>
        </w:rPr>
        <w:t xml:space="preserve">Clerk: </w:t>
      </w:r>
      <w:r w:rsidRPr="001A4D71">
        <w:rPr>
          <w:rFonts w:asciiTheme="majorHAnsi" w:eastAsiaTheme="minorEastAsia" w:hAnsiTheme="majorHAnsi" w:cstheme="minorBidi"/>
          <w:sz w:val="24"/>
          <w:szCs w:val="24"/>
          <w:lang w:eastAsia="en-US"/>
        </w:rPr>
        <w:t>Alison Palmer</w:t>
      </w:r>
    </w:p>
    <w:p w14:paraId="67214453" w14:textId="77777777" w:rsidR="00C51985" w:rsidRDefault="00C51985" w:rsidP="005D457F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sz w:val="24"/>
          <w:szCs w:val="24"/>
          <w:lang w:eastAsia="en-US"/>
        </w:rPr>
      </w:pPr>
    </w:p>
    <w:p w14:paraId="7987BF90" w14:textId="793811FE" w:rsidR="00C51985" w:rsidRPr="001A4D71" w:rsidRDefault="00C51985" w:rsidP="005D457F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sz w:val="24"/>
          <w:szCs w:val="24"/>
          <w:lang w:eastAsia="en-US"/>
        </w:rPr>
      </w:pPr>
      <w:r w:rsidRPr="00C51985">
        <w:rPr>
          <w:rFonts w:asciiTheme="majorHAnsi" w:eastAsiaTheme="minorEastAsia" w:hAnsiTheme="majorHAnsi" w:cstheme="minorBidi"/>
          <w:b/>
          <w:bCs/>
          <w:sz w:val="24"/>
          <w:szCs w:val="24"/>
          <w:lang w:eastAsia="en-US"/>
        </w:rPr>
        <w:t xml:space="preserve">County Councillor: </w:t>
      </w:r>
      <w:r>
        <w:rPr>
          <w:rFonts w:asciiTheme="majorHAnsi" w:eastAsiaTheme="minorEastAsia" w:hAnsiTheme="majorHAnsi" w:cstheme="minorBidi"/>
          <w:sz w:val="24"/>
          <w:szCs w:val="24"/>
          <w:lang w:eastAsia="en-US"/>
        </w:rPr>
        <w:t>Mrs Sharon Ritchie-Simmons</w:t>
      </w:r>
    </w:p>
    <w:p w14:paraId="726940FC" w14:textId="77777777" w:rsidR="005D457F" w:rsidRPr="001A4D71" w:rsidRDefault="005D457F" w:rsidP="005D457F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b/>
          <w:bCs/>
          <w:sz w:val="28"/>
          <w:szCs w:val="28"/>
          <w:lang w:eastAsia="en-US"/>
        </w:rPr>
      </w:pPr>
    </w:p>
    <w:p w14:paraId="4AEEF7FC" w14:textId="77777777" w:rsidR="005D457F" w:rsidRDefault="005D457F" w:rsidP="005D457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01.Apologies for Absence </w:t>
      </w:r>
    </w:p>
    <w:p w14:paraId="47689073" w14:textId="228B679F" w:rsidR="006B6474" w:rsidRPr="005B6460" w:rsidRDefault="005D457F" w:rsidP="005D457F">
      <w:pPr>
        <w:pStyle w:val="NoSpacing"/>
        <w:rPr>
          <w:rFonts w:asciiTheme="majorHAnsi" w:hAnsiTheme="majorHAnsi"/>
          <w:sz w:val="24"/>
          <w:szCs w:val="24"/>
        </w:rPr>
      </w:pPr>
      <w:r w:rsidRPr="005B6460">
        <w:rPr>
          <w:rFonts w:asciiTheme="majorHAnsi" w:hAnsiTheme="majorHAnsi"/>
          <w:sz w:val="24"/>
          <w:szCs w:val="24"/>
        </w:rPr>
        <w:t>Cllr</w:t>
      </w:r>
      <w:r w:rsidR="00D229BA" w:rsidRPr="005B6460">
        <w:rPr>
          <w:rFonts w:asciiTheme="majorHAnsi" w:hAnsiTheme="majorHAnsi"/>
          <w:sz w:val="24"/>
          <w:szCs w:val="24"/>
        </w:rPr>
        <w:t>s</w:t>
      </w:r>
      <w:r w:rsidRPr="005B6460">
        <w:rPr>
          <w:rFonts w:asciiTheme="majorHAnsi" w:hAnsiTheme="majorHAnsi"/>
          <w:sz w:val="24"/>
          <w:szCs w:val="24"/>
        </w:rPr>
        <w:t xml:space="preserve"> Matt Green</w:t>
      </w:r>
      <w:r w:rsidR="005B6460">
        <w:rPr>
          <w:rFonts w:asciiTheme="majorHAnsi" w:hAnsiTheme="majorHAnsi"/>
          <w:sz w:val="24"/>
          <w:szCs w:val="24"/>
        </w:rPr>
        <w:t xml:space="preserve">, </w:t>
      </w:r>
      <w:r w:rsidR="00C51985" w:rsidRPr="005B6460">
        <w:rPr>
          <w:rFonts w:asciiTheme="majorHAnsi" w:hAnsiTheme="majorHAnsi"/>
          <w:sz w:val="24"/>
          <w:szCs w:val="24"/>
        </w:rPr>
        <w:t>Dilip Thakrar</w:t>
      </w:r>
      <w:r w:rsidR="005B6460">
        <w:rPr>
          <w:rFonts w:asciiTheme="majorHAnsi" w:hAnsiTheme="majorHAnsi"/>
          <w:sz w:val="24"/>
          <w:szCs w:val="24"/>
        </w:rPr>
        <w:t>,</w:t>
      </w:r>
      <w:r w:rsidR="00567337" w:rsidRPr="005B6460">
        <w:rPr>
          <w:rFonts w:asciiTheme="majorHAnsi" w:hAnsiTheme="majorHAnsi"/>
          <w:sz w:val="24"/>
          <w:szCs w:val="24"/>
        </w:rPr>
        <w:t xml:space="preserve"> Alex Edwards</w:t>
      </w:r>
      <w:r w:rsidR="005B6460">
        <w:rPr>
          <w:rFonts w:asciiTheme="majorHAnsi" w:hAnsiTheme="majorHAnsi"/>
          <w:sz w:val="24"/>
          <w:szCs w:val="24"/>
        </w:rPr>
        <w:t xml:space="preserve">, </w:t>
      </w:r>
      <w:r w:rsidR="006B6474" w:rsidRPr="005B6460">
        <w:rPr>
          <w:rFonts w:asciiTheme="majorHAnsi" w:hAnsiTheme="majorHAnsi"/>
          <w:sz w:val="24"/>
          <w:szCs w:val="24"/>
        </w:rPr>
        <w:t>H</w:t>
      </w:r>
      <w:r w:rsidR="007B4467" w:rsidRPr="005B6460">
        <w:rPr>
          <w:rFonts w:asciiTheme="majorHAnsi" w:hAnsiTheme="majorHAnsi"/>
          <w:sz w:val="24"/>
          <w:szCs w:val="24"/>
        </w:rPr>
        <w:t>elen Hancox</w:t>
      </w:r>
      <w:r w:rsidR="005B6460">
        <w:rPr>
          <w:rFonts w:asciiTheme="majorHAnsi" w:hAnsiTheme="majorHAnsi"/>
          <w:sz w:val="24"/>
          <w:szCs w:val="24"/>
        </w:rPr>
        <w:t>,</w:t>
      </w:r>
      <w:r w:rsidR="007B4467" w:rsidRPr="005B6460">
        <w:rPr>
          <w:rFonts w:asciiTheme="majorHAnsi" w:hAnsiTheme="majorHAnsi"/>
          <w:sz w:val="24"/>
          <w:szCs w:val="24"/>
        </w:rPr>
        <w:t xml:space="preserve"> Andrew</w:t>
      </w:r>
      <w:r w:rsidR="006B6474" w:rsidRPr="005B6460">
        <w:rPr>
          <w:rFonts w:asciiTheme="majorHAnsi" w:hAnsiTheme="majorHAnsi"/>
          <w:sz w:val="24"/>
          <w:szCs w:val="24"/>
        </w:rPr>
        <w:t xml:space="preserve"> Hancox</w:t>
      </w:r>
      <w:r w:rsidR="005B6460">
        <w:rPr>
          <w:rFonts w:asciiTheme="majorHAnsi" w:hAnsiTheme="majorHAnsi"/>
          <w:sz w:val="24"/>
          <w:szCs w:val="24"/>
        </w:rPr>
        <w:t>,</w:t>
      </w:r>
      <w:r w:rsidR="006B6474" w:rsidRPr="005B6460">
        <w:rPr>
          <w:rFonts w:asciiTheme="majorHAnsi" w:hAnsiTheme="majorHAnsi"/>
          <w:sz w:val="24"/>
          <w:szCs w:val="24"/>
        </w:rPr>
        <w:t xml:space="preserve"> </w:t>
      </w:r>
      <w:r w:rsidR="00E74EB6" w:rsidRPr="005B6460">
        <w:rPr>
          <w:rFonts w:asciiTheme="majorHAnsi" w:hAnsiTheme="majorHAnsi"/>
          <w:sz w:val="24"/>
          <w:szCs w:val="24"/>
        </w:rPr>
        <w:t>June Law</w:t>
      </w:r>
      <w:r w:rsidR="005B6460">
        <w:rPr>
          <w:rFonts w:asciiTheme="majorHAnsi" w:hAnsiTheme="majorHAnsi"/>
          <w:sz w:val="24"/>
          <w:szCs w:val="24"/>
        </w:rPr>
        <w:t>,</w:t>
      </w:r>
      <w:r w:rsidR="007B4467" w:rsidRPr="005B6460">
        <w:rPr>
          <w:rFonts w:asciiTheme="majorHAnsi" w:hAnsiTheme="majorHAnsi"/>
          <w:sz w:val="24"/>
          <w:szCs w:val="24"/>
        </w:rPr>
        <w:t xml:space="preserve"> John Marshall</w:t>
      </w:r>
      <w:r w:rsidR="005B6460">
        <w:rPr>
          <w:rFonts w:asciiTheme="majorHAnsi" w:hAnsiTheme="majorHAnsi"/>
          <w:sz w:val="24"/>
          <w:szCs w:val="24"/>
        </w:rPr>
        <w:t>.</w:t>
      </w:r>
    </w:p>
    <w:p w14:paraId="0C5A0D89" w14:textId="5FC96BB3" w:rsidR="005D457F" w:rsidRPr="001A4D71" w:rsidRDefault="005B6460" w:rsidP="005D457F">
      <w:pPr>
        <w:suppressAutoHyphens w:val="0"/>
        <w:spacing w:after="0" w:line="240" w:lineRule="auto"/>
        <w:rPr>
          <w:rFonts w:asciiTheme="majorHAnsi" w:eastAsiaTheme="minorEastAsia" w:hAnsiTheme="majorHAnsi" w:cstheme="minorBidi"/>
          <w:sz w:val="24"/>
          <w:szCs w:val="24"/>
          <w:lang w:eastAsia="en-US"/>
        </w:rPr>
      </w:pPr>
      <w:r>
        <w:rPr>
          <w:rFonts w:asciiTheme="majorHAnsi" w:eastAsiaTheme="minorEastAsia" w:hAnsiTheme="majorHAnsi" w:cstheme="minorBidi"/>
          <w:sz w:val="24"/>
          <w:szCs w:val="24"/>
          <w:lang w:eastAsia="en-US"/>
        </w:rPr>
        <w:t>I</w:t>
      </w:r>
      <w:r w:rsidR="005D457F" w:rsidRPr="001A4D71">
        <w:rPr>
          <w:rFonts w:asciiTheme="majorHAnsi" w:eastAsiaTheme="minorEastAsia" w:hAnsiTheme="majorHAnsi" w:cstheme="minorBidi"/>
          <w:sz w:val="24"/>
          <w:szCs w:val="24"/>
          <w:lang w:eastAsia="en-US"/>
        </w:rPr>
        <w:t xml:space="preserve">t was </w:t>
      </w:r>
      <w:r w:rsidR="005D457F" w:rsidRPr="001A4D71">
        <w:rPr>
          <w:rFonts w:asciiTheme="majorHAnsi" w:eastAsiaTheme="minorEastAsia" w:hAnsiTheme="majorHAnsi" w:cstheme="minorBidi"/>
          <w:b/>
          <w:bCs/>
          <w:sz w:val="24"/>
          <w:szCs w:val="24"/>
          <w:lang w:eastAsia="en-US"/>
        </w:rPr>
        <w:t>RESOLVED to ACCEPT</w:t>
      </w:r>
      <w:r w:rsidR="005D457F" w:rsidRPr="001A4D71">
        <w:rPr>
          <w:rFonts w:asciiTheme="majorHAnsi" w:eastAsiaTheme="minorEastAsia" w:hAnsiTheme="majorHAnsi" w:cstheme="minorBidi"/>
          <w:sz w:val="24"/>
          <w:szCs w:val="24"/>
          <w:lang w:eastAsia="en-US"/>
        </w:rPr>
        <w:t xml:space="preserve"> the apologies</w:t>
      </w:r>
    </w:p>
    <w:p w14:paraId="44D11833" w14:textId="77777777" w:rsidR="005D457F" w:rsidRPr="00480716" w:rsidRDefault="005D457F" w:rsidP="005D457F">
      <w:pPr>
        <w:pStyle w:val="NoSpacing"/>
        <w:rPr>
          <w:rFonts w:asciiTheme="majorHAnsi" w:hAnsiTheme="majorHAnsi"/>
          <w:sz w:val="24"/>
          <w:szCs w:val="24"/>
        </w:rPr>
      </w:pPr>
    </w:p>
    <w:p w14:paraId="6D82C9B9" w14:textId="4CEEDBC2" w:rsidR="00B0004F" w:rsidRPr="00D13371" w:rsidRDefault="00B0004F" w:rsidP="00B0004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D13371">
        <w:rPr>
          <w:rFonts w:asciiTheme="majorHAnsi" w:hAnsiTheme="majorHAnsi"/>
          <w:b/>
          <w:bCs/>
          <w:sz w:val="24"/>
          <w:szCs w:val="24"/>
        </w:rPr>
        <w:t>02.Declarations of Interest</w:t>
      </w:r>
    </w:p>
    <w:p w14:paraId="4D81BD96" w14:textId="1B5751FB" w:rsidR="00B0004F" w:rsidRPr="00D13371" w:rsidRDefault="005B6460" w:rsidP="00B0004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There were no declarations made.</w:t>
      </w:r>
    </w:p>
    <w:p w14:paraId="0552F53E" w14:textId="77777777" w:rsidR="00B0004F" w:rsidRPr="00D13371" w:rsidRDefault="00B0004F" w:rsidP="00B0004F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2B93C05D" w14:textId="3EEF56C8" w:rsidR="00B0004F" w:rsidRDefault="00B0004F" w:rsidP="005B6460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D13371">
        <w:rPr>
          <w:rFonts w:asciiTheme="majorHAnsi" w:hAnsiTheme="majorHAnsi"/>
          <w:b/>
          <w:bCs/>
          <w:sz w:val="24"/>
          <w:szCs w:val="24"/>
        </w:rPr>
        <w:t>03. Parishioners Question Time</w:t>
      </w:r>
    </w:p>
    <w:p w14:paraId="32680D7E" w14:textId="394F90AB" w:rsidR="005B6460" w:rsidRPr="005B6460" w:rsidRDefault="005B6460" w:rsidP="005B6460">
      <w:pPr>
        <w:pStyle w:val="NoSpacing"/>
        <w:rPr>
          <w:rFonts w:asciiTheme="majorHAnsi" w:hAnsiTheme="majorHAnsi"/>
          <w:sz w:val="24"/>
          <w:szCs w:val="24"/>
        </w:rPr>
      </w:pPr>
      <w:r w:rsidRPr="005B6460">
        <w:rPr>
          <w:rFonts w:asciiTheme="majorHAnsi" w:hAnsiTheme="majorHAnsi"/>
          <w:sz w:val="24"/>
          <w:szCs w:val="24"/>
        </w:rPr>
        <w:t>There were no parishioners present</w:t>
      </w:r>
      <w:r>
        <w:rPr>
          <w:rFonts w:asciiTheme="majorHAnsi" w:hAnsiTheme="majorHAnsi"/>
          <w:sz w:val="24"/>
          <w:szCs w:val="24"/>
        </w:rPr>
        <w:t>.</w:t>
      </w:r>
    </w:p>
    <w:p w14:paraId="76DCAECC" w14:textId="77777777" w:rsidR="00B0004F" w:rsidRPr="00D13371" w:rsidRDefault="00B0004F" w:rsidP="00B0004F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0B2AC4DE" w14:textId="5C42A485" w:rsidR="00B0004F" w:rsidRPr="00D13371" w:rsidRDefault="00B0004F" w:rsidP="00B0004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D13371">
        <w:rPr>
          <w:rFonts w:asciiTheme="majorHAnsi" w:hAnsiTheme="majorHAnsi"/>
          <w:b/>
          <w:bCs/>
          <w:sz w:val="24"/>
          <w:szCs w:val="24"/>
        </w:rPr>
        <w:t xml:space="preserve">04. Minutes </w:t>
      </w:r>
    </w:p>
    <w:p w14:paraId="02CF3CC3" w14:textId="1A4CF7B8" w:rsidR="00B0004F" w:rsidRPr="00D13371" w:rsidRDefault="00B0004F" w:rsidP="00B0004F">
      <w:pPr>
        <w:pStyle w:val="NoSpacing"/>
        <w:rPr>
          <w:rFonts w:asciiTheme="majorHAnsi" w:hAnsiTheme="majorHAnsi"/>
          <w:sz w:val="24"/>
          <w:szCs w:val="24"/>
        </w:rPr>
      </w:pPr>
      <w:r w:rsidRPr="00D13371">
        <w:rPr>
          <w:rFonts w:asciiTheme="majorHAnsi" w:hAnsiTheme="majorHAnsi"/>
          <w:sz w:val="24"/>
          <w:szCs w:val="24"/>
        </w:rPr>
        <w:t xml:space="preserve">To approve the minutes of the meeting of Highley Parish Council held on Tuesday </w:t>
      </w:r>
      <w:r w:rsidR="00045DC5">
        <w:rPr>
          <w:rFonts w:asciiTheme="majorHAnsi" w:hAnsiTheme="majorHAnsi"/>
          <w:sz w:val="24"/>
          <w:szCs w:val="24"/>
        </w:rPr>
        <w:t>3</w:t>
      </w:r>
      <w:r w:rsidR="00045DC5" w:rsidRPr="00045DC5">
        <w:rPr>
          <w:rFonts w:asciiTheme="majorHAnsi" w:hAnsiTheme="majorHAnsi"/>
          <w:sz w:val="24"/>
          <w:szCs w:val="24"/>
          <w:vertAlign w:val="superscript"/>
        </w:rPr>
        <w:t>rd</w:t>
      </w:r>
      <w:r w:rsidR="00045DC5">
        <w:rPr>
          <w:rFonts w:asciiTheme="majorHAnsi" w:hAnsiTheme="majorHAnsi"/>
          <w:sz w:val="24"/>
          <w:szCs w:val="24"/>
        </w:rPr>
        <w:t xml:space="preserve"> June</w:t>
      </w:r>
      <w:r w:rsidR="00647139" w:rsidRPr="00D13371">
        <w:rPr>
          <w:rFonts w:asciiTheme="majorHAnsi" w:hAnsiTheme="majorHAnsi"/>
          <w:sz w:val="24"/>
          <w:szCs w:val="24"/>
        </w:rPr>
        <w:t xml:space="preserve"> 2025</w:t>
      </w:r>
      <w:r w:rsidR="005B6460">
        <w:rPr>
          <w:rFonts w:asciiTheme="majorHAnsi" w:hAnsiTheme="majorHAnsi"/>
          <w:sz w:val="24"/>
          <w:szCs w:val="24"/>
        </w:rPr>
        <w:t xml:space="preserve">. It was </w:t>
      </w:r>
      <w:r w:rsidR="005B6460" w:rsidRPr="005B6460">
        <w:rPr>
          <w:rFonts w:asciiTheme="majorHAnsi" w:hAnsiTheme="majorHAnsi"/>
          <w:b/>
          <w:bCs/>
          <w:sz w:val="24"/>
          <w:szCs w:val="24"/>
        </w:rPr>
        <w:t>RESOLVED to ACCEPT</w:t>
      </w:r>
      <w:r w:rsidR="005B6460">
        <w:rPr>
          <w:rFonts w:asciiTheme="majorHAnsi" w:hAnsiTheme="majorHAnsi"/>
          <w:sz w:val="24"/>
          <w:szCs w:val="24"/>
        </w:rPr>
        <w:t xml:space="preserve"> the minutes as a true </w:t>
      </w:r>
      <w:r w:rsidR="00AC7BAB">
        <w:rPr>
          <w:rFonts w:asciiTheme="majorHAnsi" w:hAnsiTheme="majorHAnsi"/>
          <w:sz w:val="24"/>
          <w:szCs w:val="24"/>
        </w:rPr>
        <w:t>record</w:t>
      </w:r>
      <w:r w:rsidR="005B6460">
        <w:rPr>
          <w:rFonts w:asciiTheme="majorHAnsi" w:hAnsiTheme="majorHAnsi"/>
          <w:sz w:val="24"/>
          <w:szCs w:val="24"/>
        </w:rPr>
        <w:t>.</w:t>
      </w:r>
    </w:p>
    <w:p w14:paraId="635ABC96" w14:textId="77777777" w:rsidR="00B0004F" w:rsidRPr="00D13371" w:rsidRDefault="00B0004F" w:rsidP="00B0004F">
      <w:pPr>
        <w:pStyle w:val="NoSpacing"/>
        <w:rPr>
          <w:rFonts w:asciiTheme="majorHAnsi" w:hAnsiTheme="majorHAnsi"/>
          <w:sz w:val="24"/>
          <w:szCs w:val="24"/>
        </w:rPr>
      </w:pPr>
    </w:p>
    <w:p w14:paraId="5132C297" w14:textId="0C94930F" w:rsidR="008018E3" w:rsidRPr="00A34995" w:rsidRDefault="00B0004F" w:rsidP="008018E3">
      <w:pPr>
        <w:pStyle w:val="NoSpacing"/>
        <w:rPr>
          <w:rFonts w:asciiTheme="majorHAnsi" w:hAnsiTheme="majorHAnsi"/>
          <w:b/>
          <w:sz w:val="24"/>
          <w:szCs w:val="24"/>
        </w:rPr>
      </w:pPr>
      <w:r w:rsidRPr="00D13371">
        <w:rPr>
          <w:rFonts w:asciiTheme="majorHAnsi" w:hAnsiTheme="majorHAnsi"/>
          <w:b/>
          <w:bCs/>
          <w:sz w:val="24"/>
          <w:szCs w:val="24"/>
        </w:rPr>
        <w:t xml:space="preserve">05. </w:t>
      </w:r>
      <w:r w:rsidR="008018E3" w:rsidRPr="00A34995">
        <w:rPr>
          <w:rFonts w:asciiTheme="majorHAnsi" w:hAnsiTheme="majorHAnsi"/>
          <w:b/>
          <w:sz w:val="24"/>
          <w:szCs w:val="24"/>
        </w:rPr>
        <w:t>Members are asked to consider the following reports:</w:t>
      </w:r>
      <w:r w:rsidR="00045DC5">
        <w:rPr>
          <w:rFonts w:asciiTheme="majorHAnsi" w:hAnsiTheme="majorHAnsi"/>
          <w:b/>
          <w:sz w:val="24"/>
          <w:szCs w:val="24"/>
        </w:rPr>
        <w:t xml:space="preserve"> </w:t>
      </w:r>
    </w:p>
    <w:p w14:paraId="33D4EF83" w14:textId="66EE0501" w:rsidR="002E16D4" w:rsidRPr="002E16D4" w:rsidRDefault="008018E3" w:rsidP="002E16D4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Cs/>
          <w:sz w:val="24"/>
          <w:szCs w:val="24"/>
        </w:rPr>
      </w:pPr>
      <w:r w:rsidRPr="00D13371">
        <w:rPr>
          <w:rFonts w:asciiTheme="majorHAnsi" w:hAnsiTheme="majorHAnsi"/>
          <w:b/>
          <w:sz w:val="24"/>
          <w:szCs w:val="24"/>
        </w:rPr>
        <w:t xml:space="preserve">Shropshire Councillor </w:t>
      </w:r>
      <w:r>
        <w:rPr>
          <w:rFonts w:asciiTheme="majorHAnsi" w:hAnsiTheme="majorHAnsi"/>
          <w:b/>
          <w:sz w:val="24"/>
          <w:szCs w:val="24"/>
        </w:rPr>
        <w:t>Ritchie-Simmons</w:t>
      </w:r>
      <w:r w:rsidRPr="00D13371">
        <w:rPr>
          <w:rFonts w:asciiTheme="majorHAnsi" w:hAnsiTheme="majorHAnsi"/>
          <w:b/>
          <w:sz w:val="24"/>
          <w:szCs w:val="24"/>
        </w:rPr>
        <w:t xml:space="preserve"> </w:t>
      </w:r>
      <w:r w:rsidR="00C51985">
        <w:rPr>
          <w:rFonts w:asciiTheme="majorHAnsi" w:hAnsiTheme="majorHAnsi"/>
          <w:bCs/>
          <w:sz w:val="24"/>
          <w:szCs w:val="24"/>
        </w:rPr>
        <w:t>–</w:t>
      </w:r>
      <w:r w:rsidRPr="00D13371">
        <w:rPr>
          <w:rFonts w:asciiTheme="majorHAnsi" w:hAnsiTheme="majorHAnsi"/>
          <w:bCs/>
          <w:sz w:val="24"/>
          <w:szCs w:val="24"/>
        </w:rPr>
        <w:t xml:space="preserve"> </w:t>
      </w:r>
      <w:r w:rsidR="00C51985">
        <w:rPr>
          <w:rFonts w:asciiTheme="majorHAnsi" w:hAnsiTheme="majorHAnsi"/>
          <w:bCs/>
          <w:sz w:val="24"/>
          <w:szCs w:val="24"/>
        </w:rPr>
        <w:t>shared</w:t>
      </w:r>
      <w:r w:rsidR="000A4A1E">
        <w:rPr>
          <w:rFonts w:asciiTheme="majorHAnsi" w:hAnsiTheme="majorHAnsi"/>
          <w:bCs/>
          <w:sz w:val="24"/>
          <w:szCs w:val="24"/>
        </w:rPr>
        <w:t xml:space="preserve"> on the table.</w:t>
      </w:r>
    </w:p>
    <w:p w14:paraId="658AACD6" w14:textId="77777777" w:rsidR="005B6460" w:rsidRDefault="005B6460" w:rsidP="005B6460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</w:p>
    <w:p w14:paraId="3340E214" w14:textId="2C70B5CA" w:rsidR="008018E3" w:rsidRPr="00DC4988" w:rsidRDefault="00193872" w:rsidP="008018E3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  <w:r w:rsidRPr="00DC4988">
        <w:rPr>
          <w:rFonts w:asciiTheme="majorHAnsi" w:hAnsiTheme="majorHAnsi"/>
          <w:bCs/>
          <w:sz w:val="24"/>
          <w:szCs w:val="24"/>
        </w:rPr>
        <w:t>A</w:t>
      </w:r>
      <w:r w:rsidR="00DC4988">
        <w:rPr>
          <w:rFonts w:asciiTheme="majorHAnsi" w:hAnsiTheme="majorHAnsi"/>
          <w:bCs/>
          <w:sz w:val="24"/>
          <w:szCs w:val="24"/>
        </w:rPr>
        <w:t xml:space="preserve"> note was made to a</w:t>
      </w:r>
      <w:r w:rsidRPr="00DC4988">
        <w:rPr>
          <w:rFonts w:asciiTheme="majorHAnsi" w:hAnsiTheme="majorHAnsi"/>
          <w:bCs/>
          <w:sz w:val="24"/>
          <w:szCs w:val="24"/>
        </w:rPr>
        <w:t xml:space="preserve">dd </w:t>
      </w:r>
      <w:r w:rsidR="00DC4988">
        <w:rPr>
          <w:rFonts w:asciiTheme="majorHAnsi" w:hAnsiTheme="majorHAnsi"/>
          <w:bCs/>
          <w:sz w:val="24"/>
          <w:szCs w:val="24"/>
        </w:rPr>
        <w:t xml:space="preserve">CC Ritchie-Simmons points raised regarding future budget and precept </w:t>
      </w:r>
      <w:r w:rsidRPr="00DC4988">
        <w:rPr>
          <w:rFonts w:asciiTheme="majorHAnsi" w:hAnsiTheme="majorHAnsi"/>
          <w:bCs/>
          <w:sz w:val="24"/>
          <w:szCs w:val="24"/>
        </w:rPr>
        <w:t xml:space="preserve">to R&amp;R agenda for October </w:t>
      </w:r>
      <w:r w:rsidR="00DC4988">
        <w:rPr>
          <w:rFonts w:asciiTheme="majorHAnsi" w:hAnsiTheme="majorHAnsi"/>
          <w:bCs/>
          <w:sz w:val="24"/>
          <w:szCs w:val="24"/>
        </w:rPr>
        <w:t xml:space="preserve">25 </w:t>
      </w:r>
      <w:r w:rsidRPr="00DC4988">
        <w:rPr>
          <w:rFonts w:asciiTheme="majorHAnsi" w:hAnsiTheme="majorHAnsi"/>
          <w:bCs/>
          <w:sz w:val="24"/>
          <w:szCs w:val="24"/>
        </w:rPr>
        <w:t xml:space="preserve">to begin looking at costs and increasing precept for </w:t>
      </w:r>
      <w:r w:rsidR="00AC7BAB">
        <w:rPr>
          <w:rFonts w:asciiTheme="majorHAnsi" w:hAnsiTheme="majorHAnsi"/>
          <w:bCs/>
          <w:sz w:val="24"/>
          <w:szCs w:val="24"/>
        </w:rPr>
        <w:t xml:space="preserve">possible </w:t>
      </w:r>
      <w:r w:rsidR="00DC4988">
        <w:rPr>
          <w:rFonts w:asciiTheme="majorHAnsi" w:hAnsiTheme="majorHAnsi"/>
          <w:bCs/>
          <w:sz w:val="24"/>
          <w:szCs w:val="24"/>
        </w:rPr>
        <w:t>additional devolved responsibilities.</w:t>
      </w:r>
    </w:p>
    <w:p w14:paraId="6234A7DA" w14:textId="77777777" w:rsidR="00193872" w:rsidRPr="00D13371" w:rsidRDefault="00193872" w:rsidP="008018E3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</w:p>
    <w:p w14:paraId="5B2DEA69" w14:textId="4D68E586" w:rsidR="008018E3" w:rsidRPr="008018E3" w:rsidRDefault="008018E3" w:rsidP="008018E3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/>
          <w:sz w:val="24"/>
          <w:szCs w:val="24"/>
        </w:rPr>
      </w:pPr>
      <w:r w:rsidRPr="00D13371">
        <w:rPr>
          <w:rFonts w:asciiTheme="majorHAnsi" w:hAnsiTheme="majorHAnsi"/>
          <w:b/>
          <w:sz w:val="24"/>
          <w:szCs w:val="24"/>
        </w:rPr>
        <w:t xml:space="preserve">Policing report </w:t>
      </w:r>
      <w:r>
        <w:rPr>
          <w:rFonts w:asciiTheme="majorHAnsi" w:hAnsiTheme="majorHAnsi"/>
          <w:bCs/>
          <w:sz w:val="24"/>
          <w:szCs w:val="24"/>
        </w:rPr>
        <w:t>–</w:t>
      </w:r>
      <w:r w:rsidRPr="00D13371">
        <w:rPr>
          <w:rFonts w:asciiTheme="majorHAnsi" w:hAnsiTheme="majorHAnsi"/>
          <w:bCs/>
          <w:sz w:val="24"/>
          <w:szCs w:val="24"/>
        </w:rPr>
        <w:t xml:space="preserve"> </w:t>
      </w:r>
      <w:r w:rsidR="00C51985">
        <w:rPr>
          <w:rFonts w:asciiTheme="majorHAnsi" w:hAnsiTheme="majorHAnsi"/>
          <w:bCs/>
          <w:sz w:val="24"/>
          <w:szCs w:val="24"/>
        </w:rPr>
        <w:t>no</w:t>
      </w:r>
      <w:r w:rsidR="000A4A1E">
        <w:rPr>
          <w:rFonts w:asciiTheme="majorHAnsi" w:hAnsiTheme="majorHAnsi"/>
          <w:bCs/>
          <w:sz w:val="24"/>
          <w:szCs w:val="24"/>
        </w:rPr>
        <w:t>ne</w:t>
      </w:r>
      <w:r w:rsidR="00C51985">
        <w:rPr>
          <w:rFonts w:asciiTheme="majorHAnsi" w:hAnsiTheme="majorHAnsi"/>
          <w:bCs/>
          <w:sz w:val="24"/>
          <w:szCs w:val="24"/>
        </w:rPr>
        <w:t xml:space="preserve"> received</w:t>
      </w:r>
      <w:r w:rsidR="000A4A1E">
        <w:rPr>
          <w:rFonts w:asciiTheme="majorHAnsi" w:hAnsiTheme="majorHAnsi"/>
          <w:bCs/>
          <w:sz w:val="24"/>
          <w:szCs w:val="24"/>
        </w:rPr>
        <w:t>.</w:t>
      </w:r>
    </w:p>
    <w:p w14:paraId="788DB598" w14:textId="77777777" w:rsidR="008018E3" w:rsidRPr="00193872" w:rsidRDefault="008018E3" w:rsidP="00193872">
      <w:pPr>
        <w:rPr>
          <w:rFonts w:asciiTheme="majorHAnsi" w:hAnsiTheme="majorHAnsi"/>
          <w:b/>
          <w:sz w:val="24"/>
          <w:szCs w:val="24"/>
        </w:rPr>
      </w:pPr>
    </w:p>
    <w:p w14:paraId="21343C8D" w14:textId="4EBC577D" w:rsidR="008018E3" w:rsidRPr="00D13371" w:rsidRDefault="008018E3" w:rsidP="008018E3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06. </w:t>
      </w:r>
      <w:r w:rsidRPr="00D13371">
        <w:rPr>
          <w:rFonts w:asciiTheme="majorHAnsi" w:hAnsiTheme="majorHAnsi"/>
          <w:b/>
          <w:bCs/>
          <w:sz w:val="24"/>
          <w:szCs w:val="24"/>
        </w:rPr>
        <w:t>Clerks Update</w:t>
      </w:r>
    </w:p>
    <w:p w14:paraId="6C03B84C" w14:textId="77777777" w:rsidR="008018E3" w:rsidRDefault="008018E3" w:rsidP="008018E3">
      <w:pPr>
        <w:pStyle w:val="NoSpacing"/>
        <w:rPr>
          <w:rFonts w:asciiTheme="majorHAnsi" w:hAnsiTheme="majorHAnsi"/>
          <w:sz w:val="24"/>
          <w:szCs w:val="24"/>
        </w:rPr>
      </w:pPr>
      <w:r w:rsidRPr="00D13371">
        <w:rPr>
          <w:rFonts w:asciiTheme="majorHAnsi" w:hAnsiTheme="majorHAnsi"/>
          <w:sz w:val="24"/>
          <w:szCs w:val="24"/>
        </w:rPr>
        <w:t>Members are asked to consider the attached report sent separately.</w:t>
      </w:r>
    </w:p>
    <w:p w14:paraId="74B59E2A" w14:textId="77777777" w:rsidR="00C66AA2" w:rsidRPr="00D13371" w:rsidRDefault="00C66AA2" w:rsidP="00FD270E">
      <w:pPr>
        <w:pStyle w:val="NoSpacing"/>
        <w:tabs>
          <w:tab w:val="left" w:pos="7428"/>
        </w:tabs>
        <w:ind w:left="720"/>
        <w:rPr>
          <w:rFonts w:asciiTheme="majorHAnsi" w:hAnsiTheme="majorHAnsi"/>
          <w:bCs/>
          <w:sz w:val="24"/>
          <w:szCs w:val="24"/>
        </w:rPr>
      </w:pPr>
    </w:p>
    <w:p w14:paraId="52C07426" w14:textId="48C2D5CD" w:rsidR="00D13371" w:rsidRDefault="00D13371" w:rsidP="00D13371">
      <w:pPr>
        <w:pStyle w:val="NoSpacing"/>
        <w:tabs>
          <w:tab w:val="left" w:pos="7428"/>
        </w:tabs>
        <w:rPr>
          <w:rFonts w:asciiTheme="majorHAnsi" w:hAnsiTheme="majorHAnsi"/>
          <w:b/>
          <w:color w:val="EE0000"/>
          <w:sz w:val="24"/>
          <w:szCs w:val="24"/>
        </w:rPr>
      </w:pPr>
      <w:r w:rsidRPr="00D13371">
        <w:rPr>
          <w:rFonts w:asciiTheme="majorHAnsi" w:hAnsiTheme="majorHAnsi"/>
          <w:b/>
          <w:sz w:val="24"/>
          <w:szCs w:val="24"/>
        </w:rPr>
        <w:t xml:space="preserve">07. </w:t>
      </w:r>
      <w:r w:rsidR="00195751">
        <w:rPr>
          <w:rFonts w:asciiTheme="majorHAnsi" w:hAnsiTheme="majorHAnsi"/>
          <w:b/>
          <w:sz w:val="24"/>
          <w:szCs w:val="24"/>
        </w:rPr>
        <w:t>M</w:t>
      </w:r>
      <w:r w:rsidR="004E3EDD">
        <w:rPr>
          <w:rFonts w:asciiTheme="majorHAnsi" w:hAnsiTheme="majorHAnsi"/>
          <w:b/>
          <w:sz w:val="24"/>
          <w:szCs w:val="24"/>
        </w:rPr>
        <w:t xml:space="preserve">embers are requested to </w:t>
      </w:r>
      <w:r w:rsidR="00255E17">
        <w:rPr>
          <w:rFonts w:asciiTheme="majorHAnsi" w:hAnsiTheme="majorHAnsi"/>
          <w:b/>
          <w:sz w:val="24"/>
          <w:szCs w:val="24"/>
        </w:rPr>
        <w:t xml:space="preserve">consider the Clerks request </w:t>
      </w:r>
      <w:r w:rsidR="00255E17" w:rsidRPr="00255E17">
        <w:rPr>
          <w:rFonts w:asciiTheme="majorHAnsi" w:hAnsiTheme="majorHAnsi"/>
          <w:bCs/>
          <w:sz w:val="24"/>
          <w:szCs w:val="24"/>
        </w:rPr>
        <w:t xml:space="preserve">to use the </w:t>
      </w:r>
      <w:r w:rsidR="00255E17">
        <w:rPr>
          <w:rFonts w:asciiTheme="majorHAnsi" w:hAnsiTheme="majorHAnsi"/>
          <w:bCs/>
          <w:sz w:val="24"/>
          <w:szCs w:val="24"/>
        </w:rPr>
        <w:t xml:space="preserve">HPC </w:t>
      </w:r>
      <w:r w:rsidR="00255E17" w:rsidRPr="00255E17">
        <w:rPr>
          <w:rFonts w:asciiTheme="majorHAnsi" w:hAnsiTheme="majorHAnsi"/>
          <w:bCs/>
          <w:sz w:val="24"/>
          <w:szCs w:val="24"/>
        </w:rPr>
        <w:t>mobile phone number and office address for Tasley Parish Council at no cost to HPC rather than publish</w:t>
      </w:r>
      <w:r w:rsidR="003826BD">
        <w:rPr>
          <w:rFonts w:asciiTheme="majorHAnsi" w:hAnsiTheme="majorHAnsi"/>
          <w:bCs/>
          <w:sz w:val="24"/>
          <w:szCs w:val="24"/>
        </w:rPr>
        <w:t>ing</w:t>
      </w:r>
      <w:r w:rsidR="00255E17" w:rsidRPr="00255E17">
        <w:rPr>
          <w:rFonts w:asciiTheme="majorHAnsi" w:hAnsiTheme="majorHAnsi"/>
          <w:bCs/>
          <w:sz w:val="24"/>
          <w:szCs w:val="24"/>
        </w:rPr>
        <w:t xml:space="preserve"> </w:t>
      </w:r>
      <w:r w:rsidR="00255E17" w:rsidRPr="00255E17">
        <w:rPr>
          <w:rFonts w:asciiTheme="majorHAnsi" w:hAnsiTheme="majorHAnsi"/>
          <w:bCs/>
          <w:sz w:val="24"/>
          <w:szCs w:val="24"/>
        </w:rPr>
        <w:lastRenderedPageBreak/>
        <w:t>her private details</w:t>
      </w:r>
      <w:r w:rsidR="00255E17">
        <w:rPr>
          <w:rFonts w:asciiTheme="majorHAnsi" w:hAnsiTheme="majorHAnsi"/>
          <w:bCs/>
          <w:sz w:val="24"/>
          <w:szCs w:val="24"/>
        </w:rPr>
        <w:t xml:space="preserve">, and </w:t>
      </w:r>
      <w:r w:rsidR="003826BD">
        <w:rPr>
          <w:rFonts w:asciiTheme="majorHAnsi" w:hAnsiTheme="majorHAnsi"/>
          <w:bCs/>
          <w:sz w:val="24"/>
          <w:szCs w:val="24"/>
        </w:rPr>
        <w:t xml:space="preserve">any </w:t>
      </w:r>
      <w:r w:rsidR="00255E17">
        <w:rPr>
          <w:rFonts w:asciiTheme="majorHAnsi" w:hAnsiTheme="majorHAnsi"/>
          <w:bCs/>
          <w:sz w:val="24"/>
          <w:szCs w:val="24"/>
        </w:rPr>
        <w:t xml:space="preserve">costs incurred </w:t>
      </w:r>
      <w:r w:rsidR="003826BD">
        <w:rPr>
          <w:rFonts w:asciiTheme="majorHAnsi" w:hAnsiTheme="majorHAnsi"/>
          <w:bCs/>
          <w:sz w:val="24"/>
          <w:szCs w:val="24"/>
        </w:rPr>
        <w:t>for the new position</w:t>
      </w:r>
      <w:r w:rsidR="00BD5A2D">
        <w:rPr>
          <w:rFonts w:asciiTheme="majorHAnsi" w:hAnsiTheme="majorHAnsi"/>
          <w:bCs/>
          <w:sz w:val="24"/>
          <w:szCs w:val="24"/>
        </w:rPr>
        <w:t>,</w:t>
      </w:r>
      <w:r w:rsidR="003826BD">
        <w:rPr>
          <w:rFonts w:asciiTheme="majorHAnsi" w:hAnsiTheme="majorHAnsi"/>
          <w:bCs/>
          <w:sz w:val="24"/>
          <w:szCs w:val="24"/>
        </w:rPr>
        <w:t xml:space="preserve"> </w:t>
      </w:r>
      <w:r w:rsidR="00255E17">
        <w:rPr>
          <w:rFonts w:asciiTheme="majorHAnsi" w:hAnsiTheme="majorHAnsi"/>
          <w:bCs/>
          <w:sz w:val="24"/>
          <w:szCs w:val="24"/>
        </w:rPr>
        <w:t>will be from the Clerk’s home address e.g. photocopying, electricity etc.</w:t>
      </w:r>
      <w:r w:rsidR="00467093">
        <w:rPr>
          <w:rFonts w:asciiTheme="majorHAnsi" w:hAnsiTheme="majorHAnsi"/>
          <w:bCs/>
          <w:sz w:val="24"/>
          <w:szCs w:val="24"/>
        </w:rPr>
        <w:t xml:space="preserve"> </w:t>
      </w:r>
      <w:r w:rsidR="00C22F3F">
        <w:rPr>
          <w:rFonts w:asciiTheme="majorHAnsi" w:hAnsiTheme="majorHAnsi"/>
          <w:b/>
          <w:color w:val="EE0000"/>
          <w:sz w:val="24"/>
          <w:szCs w:val="24"/>
        </w:rPr>
        <w:t xml:space="preserve"> </w:t>
      </w:r>
    </w:p>
    <w:p w14:paraId="537D0520" w14:textId="2679C285" w:rsidR="00C22F3F" w:rsidRPr="00C22F3F" w:rsidRDefault="00C22F3F" w:rsidP="00D13371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  <w:r w:rsidRPr="00AC7BAB">
        <w:rPr>
          <w:rFonts w:asciiTheme="majorHAnsi" w:hAnsiTheme="majorHAnsi"/>
          <w:bCs/>
          <w:sz w:val="24"/>
          <w:szCs w:val="24"/>
        </w:rPr>
        <w:t>It was</w:t>
      </w:r>
      <w:r w:rsidRPr="00C22F3F">
        <w:rPr>
          <w:rFonts w:asciiTheme="majorHAnsi" w:hAnsiTheme="majorHAnsi"/>
          <w:b/>
          <w:sz w:val="24"/>
          <w:szCs w:val="24"/>
        </w:rPr>
        <w:t xml:space="preserve"> RESOLVED to </w:t>
      </w:r>
      <w:r>
        <w:rPr>
          <w:rFonts w:asciiTheme="majorHAnsi" w:hAnsiTheme="majorHAnsi"/>
          <w:b/>
          <w:sz w:val="24"/>
          <w:szCs w:val="24"/>
        </w:rPr>
        <w:t xml:space="preserve">APPROVE </w:t>
      </w:r>
      <w:r w:rsidRPr="00AC7BAB">
        <w:rPr>
          <w:rFonts w:asciiTheme="majorHAnsi" w:hAnsiTheme="majorHAnsi"/>
          <w:bCs/>
          <w:sz w:val="24"/>
          <w:szCs w:val="24"/>
        </w:rPr>
        <w:t>this request.</w:t>
      </w:r>
    </w:p>
    <w:p w14:paraId="75598F16" w14:textId="77777777" w:rsidR="00D13371" w:rsidRPr="00D13371" w:rsidRDefault="00D13371" w:rsidP="00D13371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</w:p>
    <w:p w14:paraId="389992B5" w14:textId="185AFCDD" w:rsidR="004E3EDD" w:rsidRDefault="00D13371" w:rsidP="008018E3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 w:rsidRPr="00D13371">
        <w:rPr>
          <w:rFonts w:asciiTheme="majorHAnsi" w:hAnsiTheme="majorHAnsi"/>
          <w:b/>
          <w:sz w:val="24"/>
          <w:szCs w:val="24"/>
        </w:rPr>
        <w:t xml:space="preserve">08. </w:t>
      </w:r>
      <w:r w:rsidR="004E3EDD">
        <w:rPr>
          <w:rFonts w:asciiTheme="majorHAnsi" w:hAnsiTheme="majorHAnsi"/>
          <w:b/>
          <w:sz w:val="24"/>
          <w:szCs w:val="24"/>
        </w:rPr>
        <w:t xml:space="preserve">Members are requested to </w:t>
      </w:r>
      <w:r w:rsidR="00BF1862">
        <w:rPr>
          <w:rFonts w:asciiTheme="majorHAnsi" w:hAnsiTheme="majorHAnsi"/>
          <w:b/>
          <w:sz w:val="24"/>
          <w:szCs w:val="24"/>
        </w:rPr>
        <w:t xml:space="preserve">consider continuing the Community Drop-In mornings </w:t>
      </w:r>
      <w:r w:rsidR="00BF1862" w:rsidRPr="00BF1862">
        <w:rPr>
          <w:rFonts w:asciiTheme="majorHAnsi" w:hAnsiTheme="majorHAnsi"/>
          <w:bCs/>
          <w:sz w:val="24"/>
          <w:szCs w:val="24"/>
        </w:rPr>
        <w:t xml:space="preserve">from September 25-July 2026 </w:t>
      </w:r>
      <w:r w:rsidR="00045DC5">
        <w:rPr>
          <w:rFonts w:asciiTheme="majorHAnsi" w:hAnsiTheme="majorHAnsi"/>
          <w:bCs/>
          <w:sz w:val="24"/>
          <w:szCs w:val="24"/>
        </w:rPr>
        <w:t xml:space="preserve">which are </w:t>
      </w:r>
      <w:r w:rsidR="00BB2734">
        <w:rPr>
          <w:rFonts w:asciiTheme="majorHAnsi" w:hAnsiTheme="majorHAnsi"/>
          <w:bCs/>
          <w:sz w:val="24"/>
          <w:szCs w:val="24"/>
        </w:rPr>
        <w:t xml:space="preserve">currently planned to </w:t>
      </w:r>
      <w:r w:rsidR="00BF1862" w:rsidRPr="00BF1862">
        <w:rPr>
          <w:rFonts w:asciiTheme="majorHAnsi" w:hAnsiTheme="majorHAnsi"/>
          <w:bCs/>
          <w:sz w:val="24"/>
          <w:szCs w:val="24"/>
        </w:rPr>
        <w:t>finish July 2025</w:t>
      </w:r>
      <w:r w:rsidR="00BB2734">
        <w:rPr>
          <w:rFonts w:asciiTheme="majorHAnsi" w:hAnsiTheme="majorHAnsi"/>
          <w:bCs/>
          <w:sz w:val="24"/>
          <w:szCs w:val="24"/>
        </w:rPr>
        <w:t xml:space="preserve">. </w:t>
      </w:r>
      <w:r w:rsidR="00045DC5">
        <w:rPr>
          <w:rFonts w:asciiTheme="majorHAnsi" w:hAnsiTheme="majorHAnsi"/>
          <w:bCs/>
          <w:sz w:val="24"/>
          <w:szCs w:val="24"/>
        </w:rPr>
        <w:t>There are n</w:t>
      </w:r>
      <w:r w:rsidR="00BB2734">
        <w:rPr>
          <w:rFonts w:asciiTheme="majorHAnsi" w:hAnsiTheme="majorHAnsi"/>
          <w:bCs/>
          <w:sz w:val="24"/>
          <w:szCs w:val="24"/>
        </w:rPr>
        <w:t>o drop-ins during August or December</w:t>
      </w:r>
      <w:r w:rsidR="00045DC5">
        <w:rPr>
          <w:rFonts w:asciiTheme="majorHAnsi" w:hAnsiTheme="majorHAnsi"/>
          <w:bCs/>
          <w:sz w:val="24"/>
          <w:szCs w:val="24"/>
        </w:rPr>
        <w:t>. This would be u</w:t>
      </w:r>
      <w:r w:rsidR="00BF1862">
        <w:rPr>
          <w:rFonts w:asciiTheme="majorHAnsi" w:hAnsiTheme="majorHAnsi"/>
          <w:bCs/>
          <w:sz w:val="24"/>
          <w:szCs w:val="24"/>
        </w:rPr>
        <w:t xml:space="preserve">sing S137 Community Grant Funds see budget sheet </w:t>
      </w:r>
      <w:r w:rsidR="00BB2734">
        <w:rPr>
          <w:rFonts w:asciiTheme="majorHAnsi" w:hAnsiTheme="majorHAnsi"/>
          <w:bCs/>
          <w:sz w:val="24"/>
          <w:szCs w:val="24"/>
        </w:rPr>
        <w:t xml:space="preserve">attached </w:t>
      </w:r>
      <w:r w:rsidR="00BF1862">
        <w:rPr>
          <w:rFonts w:asciiTheme="majorHAnsi" w:hAnsiTheme="majorHAnsi"/>
          <w:bCs/>
          <w:sz w:val="24"/>
          <w:szCs w:val="24"/>
        </w:rPr>
        <w:t>for details.</w:t>
      </w:r>
    </w:p>
    <w:p w14:paraId="1900001E" w14:textId="2F070A6F" w:rsidR="00627821" w:rsidRDefault="00627821" w:rsidP="008018E3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  <w:r w:rsidRPr="00AC7BAB">
        <w:rPr>
          <w:rFonts w:asciiTheme="majorHAnsi" w:hAnsiTheme="majorHAnsi"/>
          <w:bCs/>
          <w:sz w:val="24"/>
          <w:szCs w:val="24"/>
        </w:rPr>
        <w:t>It was</w:t>
      </w:r>
      <w:r w:rsidRPr="00627821">
        <w:rPr>
          <w:rFonts w:asciiTheme="majorHAnsi" w:hAnsiTheme="majorHAnsi"/>
          <w:b/>
          <w:sz w:val="24"/>
          <w:szCs w:val="24"/>
        </w:rPr>
        <w:t xml:space="preserve"> RESOLVED to ACCEPT </w:t>
      </w:r>
      <w:r w:rsidRPr="00AC7BAB">
        <w:rPr>
          <w:rFonts w:asciiTheme="majorHAnsi" w:hAnsiTheme="majorHAnsi"/>
          <w:bCs/>
          <w:sz w:val="24"/>
          <w:szCs w:val="24"/>
        </w:rPr>
        <w:t>to continue the community drop-in until July 202</w:t>
      </w:r>
      <w:r w:rsidR="00F71512" w:rsidRPr="00AC7BAB">
        <w:rPr>
          <w:rFonts w:asciiTheme="majorHAnsi" w:hAnsiTheme="majorHAnsi"/>
          <w:bCs/>
          <w:sz w:val="24"/>
          <w:szCs w:val="24"/>
        </w:rPr>
        <w:t>6</w:t>
      </w:r>
      <w:r w:rsidR="00AC7BAB">
        <w:rPr>
          <w:rFonts w:asciiTheme="majorHAnsi" w:hAnsiTheme="majorHAnsi"/>
          <w:bCs/>
          <w:sz w:val="24"/>
          <w:szCs w:val="24"/>
        </w:rPr>
        <w:t xml:space="preserve"> with the Clerk to co-ordinate further services and promotion, taking over from Shropshire Council providers.</w:t>
      </w:r>
    </w:p>
    <w:p w14:paraId="3CD639D8" w14:textId="36E8D06E" w:rsidR="00627821" w:rsidRDefault="00DC4988" w:rsidP="008018E3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It was also requested to explore adding other local groups and </w:t>
      </w:r>
      <w:r w:rsidR="00627821" w:rsidRPr="00DC4988">
        <w:rPr>
          <w:rFonts w:asciiTheme="majorHAnsi" w:hAnsiTheme="majorHAnsi"/>
          <w:bCs/>
          <w:sz w:val="24"/>
          <w:szCs w:val="24"/>
        </w:rPr>
        <w:t>representatives</w:t>
      </w:r>
      <w:r w:rsidR="00547656" w:rsidRPr="00DC4988">
        <w:rPr>
          <w:rFonts w:asciiTheme="majorHAnsi" w:hAnsiTheme="majorHAnsi"/>
          <w:bCs/>
          <w:sz w:val="24"/>
          <w:szCs w:val="24"/>
        </w:rPr>
        <w:t xml:space="preserve"> to Highley Community Drop-in (the </w:t>
      </w:r>
      <w:r w:rsidR="00B70DC6">
        <w:rPr>
          <w:rFonts w:asciiTheme="majorHAnsi" w:hAnsiTheme="majorHAnsi"/>
          <w:bCs/>
          <w:sz w:val="24"/>
          <w:szCs w:val="24"/>
        </w:rPr>
        <w:t>M</w:t>
      </w:r>
      <w:r w:rsidR="00547656" w:rsidRPr="00DC4988">
        <w:rPr>
          <w:rFonts w:asciiTheme="majorHAnsi" w:hAnsiTheme="majorHAnsi"/>
          <w:bCs/>
          <w:sz w:val="24"/>
          <w:szCs w:val="24"/>
        </w:rPr>
        <w:t>en’s walking group</w:t>
      </w:r>
      <w:r>
        <w:rPr>
          <w:rFonts w:asciiTheme="majorHAnsi" w:hAnsiTheme="majorHAnsi"/>
          <w:bCs/>
          <w:sz w:val="24"/>
          <w:szCs w:val="24"/>
        </w:rPr>
        <w:t xml:space="preserve">, </w:t>
      </w:r>
      <w:r w:rsidR="00B70DC6">
        <w:rPr>
          <w:rFonts w:asciiTheme="majorHAnsi" w:hAnsiTheme="majorHAnsi"/>
          <w:bCs/>
          <w:sz w:val="24"/>
          <w:szCs w:val="24"/>
        </w:rPr>
        <w:t>The Men’s</w:t>
      </w:r>
      <w:r>
        <w:rPr>
          <w:rFonts w:asciiTheme="majorHAnsi" w:hAnsiTheme="majorHAnsi"/>
          <w:bCs/>
          <w:sz w:val="24"/>
          <w:szCs w:val="24"/>
        </w:rPr>
        <w:t xml:space="preserve"> shed</w:t>
      </w:r>
      <w:r w:rsidR="00B70DC6">
        <w:rPr>
          <w:rFonts w:asciiTheme="majorHAnsi" w:hAnsiTheme="majorHAnsi"/>
          <w:bCs/>
          <w:sz w:val="24"/>
          <w:szCs w:val="24"/>
        </w:rPr>
        <w:t xml:space="preserve"> and Severn Strollers that encourage mental health, particularly for young males</w:t>
      </w:r>
      <w:r w:rsidR="00547656" w:rsidRPr="00DC4988">
        <w:rPr>
          <w:rFonts w:asciiTheme="majorHAnsi" w:hAnsiTheme="majorHAnsi"/>
          <w:bCs/>
          <w:sz w:val="24"/>
          <w:szCs w:val="24"/>
        </w:rPr>
        <w:t>)</w:t>
      </w:r>
    </w:p>
    <w:p w14:paraId="3B156151" w14:textId="77777777" w:rsidR="00B70DC6" w:rsidRPr="00DC4988" w:rsidRDefault="00B70DC6" w:rsidP="00B70DC6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 w:rsidRPr="00DC4988">
        <w:rPr>
          <w:rFonts w:asciiTheme="majorHAnsi" w:hAnsiTheme="majorHAnsi"/>
          <w:b/>
          <w:sz w:val="24"/>
          <w:szCs w:val="24"/>
        </w:rPr>
        <w:t>A</w:t>
      </w:r>
      <w:r>
        <w:rPr>
          <w:rFonts w:asciiTheme="majorHAnsi" w:hAnsiTheme="majorHAnsi"/>
          <w:b/>
          <w:sz w:val="24"/>
          <w:szCs w:val="24"/>
        </w:rPr>
        <w:t>PPROVAL</w:t>
      </w:r>
      <w:r w:rsidRPr="00DC4988">
        <w:rPr>
          <w:rFonts w:asciiTheme="majorHAnsi" w:hAnsiTheme="majorHAnsi"/>
          <w:b/>
          <w:sz w:val="24"/>
          <w:szCs w:val="24"/>
        </w:rPr>
        <w:t xml:space="preserve"> was </w:t>
      </w:r>
      <w:r>
        <w:rPr>
          <w:rFonts w:asciiTheme="majorHAnsi" w:hAnsiTheme="majorHAnsi"/>
          <w:b/>
          <w:sz w:val="24"/>
          <w:szCs w:val="24"/>
        </w:rPr>
        <w:t>GRANTED</w:t>
      </w:r>
      <w:r w:rsidRPr="00DC4988">
        <w:rPr>
          <w:rFonts w:asciiTheme="majorHAnsi" w:hAnsiTheme="majorHAnsi"/>
          <w:bCs/>
          <w:sz w:val="24"/>
          <w:szCs w:val="24"/>
        </w:rPr>
        <w:t xml:space="preserve"> to advertise in The Highley Forum.</w:t>
      </w:r>
    </w:p>
    <w:p w14:paraId="5A3DCA62" w14:textId="77777777" w:rsidR="00220F71" w:rsidRDefault="00220F71" w:rsidP="00D13371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</w:p>
    <w:p w14:paraId="7D1271FF" w14:textId="0C021EE6" w:rsidR="007E0919" w:rsidRDefault="00220F71" w:rsidP="008018E3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 w:rsidRPr="00220F71">
        <w:rPr>
          <w:rFonts w:asciiTheme="majorHAnsi" w:hAnsiTheme="majorHAnsi"/>
          <w:b/>
          <w:sz w:val="24"/>
          <w:szCs w:val="24"/>
        </w:rPr>
        <w:t xml:space="preserve">09. Members are requested </w:t>
      </w:r>
      <w:r w:rsidR="00236F0F">
        <w:rPr>
          <w:rFonts w:asciiTheme="majorHAnsi" w:hAnsiTheme="majorHAnsi"/>
          <w:b/>
          <w:sz w:val="24"/>
          <w:szCs w:val="24"/>
        </w:rPr>
        <w:t xml:space="preserve">to </w:t>
      </w:r>
      <w:r w:rsidR="00045DC5">
        <w:rPr>
          <w:rFonts w:asciiTheme="majorHAnsi" w:hAnsiTheme="majorHAnsi"/>
          <w:b/>
          <w:sz w:val="24"/>
          <w:szCs w:val="24"/>
        </w:rPr>
        <w:t xml:space="preserve">give verbal feedback </w:t>
      </w:r>
      <w:r w:rsidR="00045DC5" w:rsidRPr="00045DC5">
        <w:rPr>
          <w:rFonts w:asciiTheme="majorHAnsi" w:hAnsiTheme="majorHAnsi"/>
          <w:bCs/>
          <w:sz w:val="24"/>
          <w:szCs w:val="24"/>
        </w:rPr>
        <w:t xml:space="preserve">regarding </w:t>
      </w:r>
      <w:r w:rsidR="00236F0F" w:rsidRPr="00236F0F">
        <w:rPr>
          <w:rFonts w:asciiTheme="majorHAnsi" w:hAnsiTheme="majorHAnsi"/>
          <w:bCs/>
          <w:sz w:val="24"/>
          <w:szCs w:val="24"/>
        </w:rPr>
        <w:t>updat</w:t>
      </w:r>
      <w:r w:rsidR="00045DC5">
        <w:rPr>
          <w:rFonts w:asciiTheme="majorHAnsi" w:hAnsiTheme="majorHAnsi"/>
          <w:bCs/>
          <w:sz w:val="24"/>
          <w:szCs w:val="24"/>
        </w:rPr>
        <w:t>ing</w:t>
      </w:r>
      <w:r w:rsidR="00236F0F" w:rsidRPr="00236F0F">
        <w:rPr>
          <w:rFonts w:asciiTheme="majorHAnsi" w:hAnsiTheme="majorHAnsi"/>
          <w:bCs/>
          <w:sz w:val="24"/>
          <w:szCs w:val="24"/>
        </w:rPr>
        <w:t xml:space="preserve"> the Highley Garage (drawings provided</w:t>
      </w:r>
      <w:r w:rsidR="00045DC5">
        <w:rPr>
          <w:rFonts w:asciiTheme="majorHAnsi" w:hAnsiTheme="majorHAnsi"/>
          <w:bCs/>
          <w:sz w:val="24"/>
          <w:szCs w:val="24"/>
        </w:rPr>
        <w:t xml:space="preserve"> on the table</w:t>
      </w:r>
      <w:r w:rsidR="00236F0F" w:rsidRPr="00236F0F">
        <w:rPr>
          <w:rFonts w:asciiTheme="majorHAnsi" w:hAnsiTheme="majorHAnsi"/>
          <w:bCs/>
          <w:sz w:val="24"/>
          <w:szCs w:val="24"/>
        </w:rPr>
        <w:t>) this is not a pre-application</w:t>
      </w:r>
      <w:r w:rsidR="00045DC5">
        <w:rPr>
          <w:rFonts w:asciiTheme="majorHAnsi" w:hAnsiTheme="majorHAnsi"/>
          <w:bCs/>
          <w:sz w:val="24"/>
          <w:szCs w:val="24"/>
        </w:rPr>
        <w:t xml:space="preserve"> and will follow the statutory procedure once planning permission is sought.</w:t>
      </w:r>
      <w:r w:rsidR="00467093">
        <w:rPr>
          <w:rFonts w:asciiTheme="majorHAnsi" w:hAnsiTheme="majorHAnsi"/>
          <w:bCs/>
          <w:sz w:val="24"/>
          <w:szCs w:val="24"/>
        </w:rPr>
        <w:t xml:space="preserve"> </w:t>
      </w:r>
    </w:p>
    <w:p w14:paraId="3984992F" w14:textId="00855667" w:rsidR="00FF2AA2" w:rsidRPr="00FF2AA2" w:rsidRDefault="00A0476F" w:rsidP="008018E3">
      <w:pPr>
        <w:pStyle w:val="NoSpacing"/>
        <w:tabs>
          <w:tab w:val="left" w:pos="7428"/>
        </w:tabs>
        <w:rPr>
          <w:rFonts w:asciiTheme="majorHAnsi" w:hAnsiTheme="majorHAnsi"/>
          <w:b/>
          <w:color w:val="EE0000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There was no decision to be </w:t>
      </w:r>
      <w:r w:rsidR="00833CB8">
        <w:rPr>
          <w:rFonts w:asciiTheme="majorHAnsi" w:hAnsiTheme="majorHAnsi"/>
          <w:bCs/>
          <w:sz w:val="24"/>
          <w:szCs w:val="24"/>
        </w:rPr>
        <w:t>made,</w:t>
      </w:r>
      <w:r>
        <w:rPr>
          <w:rFonts w:asciiTheme="majorHAnsi" w:hAnsiTheme="majorHAnsi"/>
          <w:bCs/>
          <w:sz w:val="24"/>
          <w:szCs w:val="24"/>
        </w:rPr>
        <w:t xml:space="preserve"> and councillors were pleased that a local businessman was looking to invest in the village, the only points raised were the pavement access points </w:t>
      </w:r>
      <w:r w:rsidR="00833CB8">
        <w:rPr>
          <w:rFonts w:asciiTheme="majorHAnsi" w:hAnsiTheme="majorHAnsi"/>
          <w:bCs/>
          <w:sz w:val="24"/>
          <w:szCs w:val="24"/>
        </w:rPr>
        <w:t xml:space="preserve">where </w:t>
      </w:r>
      <w:r>
        <w:rPr>
          <w:rFonts w:asciiTheme="majorHAnsi" w:hAnsiTheme="majorHAnsi"/>
          <w:bCs/>
          <w:sz w:val="24"/>
          <w:szCs w:val="24"/>
        </w:rPr>
        <w:t xml:space="preserve">pedestrians </w:t>
      </w:r>
      <w:r w:rsidR="00833CB8">
        <w:rPr>
          <w:rFonts w:asciiTheme="majorHAnsi" w:hAnsiTheme="majorHAnsi"/>
          <w:bCs/>
          <w:sz w:val="24"/>
          <w:szCs w:val="24"/>
        </w:rPr>
        <w:t xml:space="preserve">would cross </w:t>
      </w:r>
      <w:r>
        <w:rPr>
          <w:rFonts w:asciiTheme="majorHAnsi" w:hAnsiTheme="majorHAnsi"/>
          <w:bCs/>
          <w:sz w:val="24"/>
          <w:szCs w:val="24"/>
        </w:rPr>
        <w:t xml:space="preserve">and a possible re-location of the </w:t>
      </w:r>
      <w:r w:rsidR="00833CB8">
        <w:rPr>
          <w:rFonts w:asciiTheme="majorHAnsi" w:hAnsiTheme="majorHAnsi"/>
          <w:bCs/>
          <w:sz w:val="24"/>
          <w:szCs w:val="24"/>
        </w:rPr>
        <w:t xml:space="preserve">current </w:t>
      </w:r>
      <w:r>
        <w:rPr>
          <w:rFonts w:asciiTheme="majorHAnsi" w:hAnsiTheme="majorHAnsi"/>
          <w:bCs/>
          <w:sz w:val="24"/>
          <w:szCs w:val="24"/>
        </w:rPr>
        <w:t>bus stop but otherwise no major concerns</w:t>
      </w:r>
      <w:r w:rsidR="00AC7BAB">
        <w:rPr>
          <w:rFonts w:asciiTheme="majorHAnsi" w:hAnsiTheme="majorHAnsi"/>
          <w:bCs/>
          <w:sz w:val="24"/>
          <w:szCs w:val="24"/>
        </w:rPr>
        <w:t xml:space="preserve"> at this stage.</w:t>
      </w:r>
    </w:p>
    <w:p w14:paraId="25B95F5D" w14:textId="77777777" w:rsidR="00D13371" w:rsidRPr="00D13371" w:rsidRDefault="00D13371" w:rsidP="00D13371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</w:p>
    <w:p w14:paraId="1468E560" w14:textId="06BC5541" w:rsidR="004B13FB" w:rsidRDefault="00220F71" w:rsidP="00D13371">
      <w:pPr>
        <w:pStyle w:val="NoSpacing"/>
        <w:tabs>
          <w:tab w:val="left" w:pos="7428"/>
        </w:tabs>
        <w:rPr>
          <w:rFonts w:asciiTheme="majorHAnsi" w:hAnsiTheme="majorHAnsi"/>
          <w:bCs/>
          <w:sz w:val="24"/>
          <w:szCs w:val="24"/>
        </w:rPr>
      </w:pPr>
      <w:r w:rsidRPr="00BD5A2D">
        <w:rPr>
          <w:rFonts w:asciiTheme="majorHAnsi" w:hAnsiTheme="majorHAnsi"/>
          <w:b/>
          <w:sz w:val="24"/>
          <w:szCs w:val="24"/>
        </w:rPr>
        <w:t>1</w:t>
      </w:r>
      <w:r w:rsidR="00BD5A2D">
        <w:rPr>
          <w:rFonts w:asciiTheme="majorHAnsi" w:hAnsiTheme="majorHAnsi"/>
          <w:b/>
          <w:sz w:val="24"/>
          <w:szCs w:val="24"/>
        </w:rPr>
        <w:t>0</w:t>
      </w:r>
      <w:r w:rsidR="00D13371" w:rsidRPr="00BD5A2D">
        <w:rPr>
          <w:rFonts w:asciiTheme="majorHAnsi" w:hAnsiTheme="majorHAnsi"/>
          <w:b/>
          <w:sz w:val="24"/>
          <w:szCs w:val="24"/>
        </w:rPr>
        <w:t xml:space="preserve">. </w:t>
      </w:r>
      <w:r w:rsidR="009B0B8C" w:rsidRPr="00BD5A2D">
        <w:rPr>
          <w:rFonts w:asciiTheme="majorHAnsi" w:hAnsiTheme="majorHAnsi"/>
          <w:b/>
          <w:sz w:val="24"/>
          <w:szCs w:val="24"/>
        </w:rPr>
        <w:t>M</w:t>
      </w:r>
      <w:r w:rsidR="004E3EDD" w:rsidRPr="00BD5A2D">
        <w:rPr>
          <w:rFonts w:asciiTheme="majorHAnsi" w:hAnsiTheme="majorHAnsi"/>
          <w:b/>
          <w:sz w:val="24"/>
          <w:szCs w:val="24"/>
        </w:rPr>
        <w:t xml:space="preserve">embers are requested to </w:t>
      </w:r>
      <w:r w:rsidR="00236F0F">
        <w:rPr>
          <w:rFonts w:asciiTheme="majorHAnsi" w:hAnsiTheme="majorHAnsi"/>
          <w:b/>
          <w:sz w:val="24"/>
          <w:szCs w:val="24"/>
        </w:rPr>
        <w:t>approve the final winner for the Christmas Lights switch-On Competition</w:t>
      </w:r>
      <w:r w:rsidR="00045DC5">
        <w:rPr>
          <w:rFonts w:asciiTheme="majorHAnsi" w:hAnsiTheme="majorHAnsi"/>
          <w:b/>
          <w:sz w:val="24"/>
          <w:szCs w:val="24"/>
        </w:rPr>
        <w:t xml:space="preserve"> 2025 </w:t>
      </w:r>
      <w:r w:rsidR="00236F0F" w:rsidRPr="00236F0F">
        <w:rPr>
          <w:rFonts w:asciiTheme="majorHAnsi" w:hAnsiTheme="majorHAnsi"/>
          <w:bCs/>
          <w:sz w:val="24"/>
          <w:szCs w:val="24"/>
        </w:rPr>
        <w:t xml:space="preserve">the </w:t>
      </w:r>
      <w:r w:rsidR="00045DC5">
        <w:rPr>
          <w:rFonts w:asciiTheme="majorHAnsi" w:hAnsiTheme="majorHAnsi"/>
          <w:bCs/>
          <w:sz w:val="24"/>
          <w:szCs w:val="24"/>
        </w:rPr>
        <w:t xml:space="preserve">winning </w:t>
      </w:r>
      <w:r w:rsidR="00236F0F" w:rsidRPr="00236F0F">
        <w:rPr>
          <w:rFonts w:asciiTheme="majorHAnsi" w:hAnsiTheme="majorHAnsi"/>
          <w:bCs/>
          <w:sz w:val="24"/>
          <w:szCs w:val="24"/>
        </w:rPr>
        <w:t xml:space="preserve">light </w:t>
      </w:r>
      <w:r w:rsidR="00045DC5">
        <w:rPr>
          <w:rFonts w:asciiTheme="majorHAnsi" w:hAnsiTheme="majorHAnsi"/>
          <w:bCs/>
          <w:sz w:val="24"/>
          <w:szCs w:val="24"/>
        </w:rPr>
        <w:t>will</w:t>
      </w:r>
      <w:r w:rsidR="00236F0F" w:rsidRPr="00236F0F">
        <w:rPr>
          <w:rFonts w:asciiTheme="majorHAnsi" w:hAnsiTheme="majorHAnsi"/>
          <w:bCs/>
          <w:sz w:val="24"/>
          <w:szCs w:val="24"/>
        </w:rPr>
        <w:t xml:space="preserve"> then be manufactured in Blackpool and the winner announced at the Carnival.</w:t>
      </w:r>
      <w:r w:rsidR="009A1E77">
        <w:rPr>
          <w:rFonts w:asciiTheme="majorHAnsi" w:hAnsiTheme="majorHAnsi"/>
          <w:bCs/>
          <w:sz w:val="24"/>
          <w:szCs w:val="24"/>
        </w:rPr>
        <w:t xml:space="preserve"> The vote took place in secret and the winners will be announced on Saturday at the Carnival.</w:t>
      </w:r>
    </w:p>
    <w:p w14:paraId="2FE2B832" w14:textId="3CD508A0" w:rsidR="00833CB8" w:rsidRPr="00833CB8" w:rsidRDefault="00833CB8" w:rsidP="00D13371">
      <w:pPr>
        <w:pStyle w:val="NoSpacing"/>
        <w:tabs>
          <w:tab w:val="left" w:pos="7428"/>
        </w:tabs>
        <w:rPr>
          <w:rFonts w:asciiTheme="majorHAnsi" w:hAnsiTheme="majorHAnsi"/>
          <w:b/>
          <w:sz w:val="24"/>
          <w:szCs w:val="24"/>
        </w:rPr>
      </w:pPr>
      <w:r w:rsidRPr="00833CB8">
        <w:rPr>
          <w:rFonts w:asciiTheme="majorHAnsi" w:hAnsiTheme="majorHAnsi"/>
          <w:b/>
          <w:sz w:val="24"/>
          <w:szCs w:val="24"/>
        </w:rPr>
        <w:t>The winner was chosen and will be announced on Saturday at the Carnival.</w:t>
      </w:r>
    </w:p>
    <w:p w14:paraId="098B2A68" w14:textId="77777777" w:rsidR="009A1E77" w:rsidRPr="00D13371" w:rsidRDefault="009A1E77" w:rsidP="009A1E77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311F00A9" w14:textId="32E3C25E" w:rsidR="00B0004F" w:rsidRPr="00D13371" w:rsidRDefault="00CD1006" w:rsidP="00B0004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D13371">
        <w:rPr>
          <w:rFonts w:asciiTheme="majorHAnsi" w:hAnsiTheme="majorHAnsi"/>
          <w:b/>
          <w:bCs/>
          <w:sz w:val="24"/>
          <w:szCs w:val="24"/>
        </w:rPr>
        <w:t>1</w:t>
      </w:r>
      <w:r w:rsidR="00BD5A2D">
        <w:rPr>
          <w:rFonts w:asciiTheme="majorHAnsi" w:hAnsiTheme="majorHAnsi"/>
          <w:b/>
          <w:bCs/>
          <w:sz w:val="24"/>
          <w:szCs w:val="24"/>
        </w:rPr>
        <w:t>1</w:t>
      </w:r>
      <w:r w:rsidR="00B0004F" w:rsidRPr="00D13371">
        <w:rPr>
          <w:rFonts w:asciiTheme="majorHAnsi" w:hAnsiTheme="majorHAnsi"/>
          <w:b/>
          <w:bCs/>
          <w:sz w:val="24"/>
          <w:szCs w:val="24"/>
        </w:rPr>
        <w:t>.Brief Reports from working groups/committees</w:t>
      </w:r>
      <w:r w:rsidR="00BC457D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0D691389" w14:textId="77777777" w:rsidR="00B0004F" w:rsidRDefault="00B0004F" w:rsidP="00B0004F">
      <w:pPr>
        <w:pStyle w:val="NoSpacing"/>
        <w:rPr>
          <w:rFonts w:asciiTheme="majorHAnsi" w:hAnsiTheme="majorHAnsi"/>
          <w:sz w:val="24"/>
          <w:szCs w:val="24"/>
        </w:rPr>
      </w:pPr>
      <w:r w:rsidRPr="00D13371">
        <w:rPr>
          <w:rFonts w:asciiTheme="majorHAnsi" w:hAnsiTheme="majorHAnsi"/>
          <w:sz w:val="24"/>
          <w:szCs w:val="24"/>
        </w:rPr>
        <w:t>Members are asked to receive a brief verbal update in regard to the following meetings:</w:t>
      </w:r>
    </w:p>
    <w:p w14:paraId="237B5D10" w14:textId="68619A56" w:rsidR="00045DC5" w:rsidRDefault="00045DC5" w:rsidP="00B0004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SALC Area Committee AGM (Councillor Pinches)</w:t>
      </w:r>
    </w:p>
    <w:p w14:paraId="3073AB31" w14:textId="54CC0285" w:rsidR="00045DC5" w:rsidRDefault="00045DC5" w:rsidP="00B0004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Communication and Events Working Group</w:t>
      </w:r>
    </w:p>
    <w:p w14:paraId="33D0707E" w14:textId="762FB58E" w:rsidR="00045DC5" w:rsidRPr="00D13371" w:rsidRDefault="00045DC5" w:rsidP="00B0004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Highley Village and Environmental/Footpaths Group</w:t>
      </w:r>
      <w:r w:rsidR="009A1E77">
        <w:rPr>
          <w:rFonts w:asciiTheme="majorHAnsi" w:hAnsiTheme="majorHAnsi"/>
          <w:sz w:val="24"/>
          <w:szCs w:val="24"/>
        </w:rPr>
        <w:t xml:space="preserve"> – </w:t>
      </w:r>
      <w:r w:rsidR="00833CB8">
        <w:rPr>
          <w:rFonts w:asciiTheme="majorHAnsi" w:hAnsiTheme="majorHAnsi"/>
          <w:sz w:val="24"/>
          <w:szCs w:val="24"/>
        </w:rPr>
        <w:t xml:space="preserve">It was </w:t>
      </w:r>
      <w:r w:rsidR="00833CB8" w:rsidRPr="00833CB8">
        <w:rPr>
          <w:rFonts w:asciiTheme="majorHAnsi" w:hAnsiTheme="majorHAnsi"/>
          <w:b/>
          <w:bCs/>
          <w:sz w:val="24"/>
          <w:szCs w:val="24"/>
        </w:rPr>
        <w:t>RESOLVED to PROCEED</w:t>
      </w:r>
      <w:r w:rsidR="00833CB8">
        <w:rPr>
          <w:rFonts w:asciiTheme="majorHAnsi" w:hAnsiTheme="majorHAnsi"/>
          <w:sz w:val="24"/>
          <w:szCs w:val="24"/>
        </w:rPr>
        <w:t xml:space="preserve"> with a public </w:t>
      </w:r>
      <w:r w:rsidR="009A1E77">
        <w:rPr>
          <w:rFonts w:asciiTheme="majorHAnsi" w:hAnsiTheme="majorHAnsi"/>
          <w:sz w:val="24"/>
          <w:szCs w:val="24"/>
        </w:rPr>
        <w:t>bus stop consultation during the community drop-in from September</w:t>
      </w:r>
      <w:r w:rsidR="00833CB8">
        <w:rPr>
          <w:rFonts w:asciiTheme="majorHAnsi" w:hAnsiTheme="majorHAnsi"/>
          <w:sz w:val="24"/>
          <w:szCs w:val="24"/>
        </w:rPr>
        <w:t xml:space="preserve"> 2025</w:t>
      </w:r>
      <w:r w:rsidR="009A1E77">
        <w:rPr>
          <w:rFonts w:asciiTheme="majorHAnsi" w:hAnsiTheme="majorHAnsi"/>
          <w:sz w:val="24"/>
          <w:szCs w:val="24"/>
        </w:rPr>
        <w:t>.</w:t>
      </w:r>
      <w:r w:rsidR="00D825AE">
        <w:rPr>
          <w:rFonts w:asciiTheme="majorHAnsi" w:hAnsiTheme="majorHAnsi"/>
          <w:sz w:val="24"/>
          <w:szCs w:val="24"/>
        </w:rPr>
        <w:t xml:space="preserve"> </w:t>
      </w:r>
    </w:p>
    <w:p w14:paraId="64A2DE8C" w14:textId="77777777" w:rsidR="00B0004F" w:rsidRPr="00D13371" w:rsidRDefault="00B0004F" w:rsidP="00B0004F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4F3F419B" w14:textId="3C907679" w:rsidR="00E469FB" w:rsidRDefault="00B0004F" w:rsidP="00B0004F">
      <w:pPr>
        <w:pStyle w:val="NoSpacing"/>
        <w:rPr>
          <w:rFonts w:asciiTheme="majorHAnsi" w:hAnsiTheme="majorHAnsi"/>
          <w:sz w:val="24"/>
          <w:szCs w:val="24"/>
        </w:rPr>
      </w:pPr>
      <w:r w:rsidRPr="00D13371">
        <w:rPr>
          <w:rFonts w:asciiTheme="majorHAnsi" w:hAnsiTheme="majorHAnsi"/>
          <w:b/>
          <w:bCs/>
          <w:sz w:val="24"/>
          <w:szCs w:val="24"/>
        </w:rPr>
        <w:t>1</w:t>
      </w:r>
      <w:r w:rsidR="00BD5A2D">
        <w:rPr>
          <w:rFonts w:asciiTheme="majorHAnsi" w:hAnsiTheme="majorHAnsi"/>
          <w:b/>
          <w:bCs/>
          <w:sz w:val="24"/>
          <w:szCs w:val="24"/>
        </w:rPr>
        <w:t>2</w:t>
      </w:r>
      <w:r w:rsidRPr="00D13371">
        <w:rPr>
          <w:rFonts w:asciiTheme="majorHAnsi" w:hAnsiTheme="majorHAnsi"/>
          <w:b/>
          <w:bCs/>
          <w:sz w:val="24"/>
          <w:szCs w:val="24"/>
        </w:rPr>
        <w:t>. Planning applications received</w:t>
      </w:r>
      <w:r w:rsidR="008018E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D13371">
        <w:rPr>
          <w:rFonts w:asciiTheme="majorHAnsi" w:hAnsiTheme="majorHAnsi"/>
          <w:b/>
          <w:bCs/>
          <w:sz w:val="24"/>
          <w:szCs w:val="24"/>
        </w:rPr>
        <w:t xml:space="preserve">- </w:t>
      </w:r>
      <w:r w:rsidR="001373B1" w:rsidRPr="00D13371">
        <w:rPr>
          <w:rFonts w:asciiTheme="majorHAnsi" w:hAnsiTheme="majorHAnsi"/>
          <w:b/>
          <w:bCs/>
          <w:sz w:val="24"/>
          <w:szCs w:val="24"/>
        </w:rPr>
        <w:t xml:space="preserve">with recommendations from the planning </w:t>
      </w:r>
      <w:r w:rsidR="0021761B" w:rsidRPr="00D13371">
        <w:rPr>
          <w:rFonts w:asciiTheme="majorHAnsi" w:hAnsiTheme="majorHAnsi"/>
          <w:b/>
          <w:bCs/>
          <w:sz w:val="24"/>
          <w:szCs w:val="24"/>
        </w:rPr>
        <w:t>committee</w:t>
      </w:r>
      <w:r w:rsidR="005E75FC" w:rsidRPr="00D13371">
        <w:rPr>
          <w:rFonts w:asciiTheme="majorHAnsi" w:hAnsiTheme="majorHAnsi"/>
          <w:b/>
          <w:bCs/>
          <w:sz w:val="24"/>
          <w:szCs w:val="24"/>
        </w:rPr>
        <w:t xml:space="preserve">. </w:t>
      </w:r>
    </w:p>
    <w:p w14:paraId="4F1F02ED" w14:textId="77777777" w:rsidR="000426CE" w:rsidRDefault="000426CE" w:rsidP="00B0004F">
      <w:pPr>
        <w:pStyle w:val="NoSpacing"/>
        <w:rPr>
          <w:rFonts w:asciiTheme="majorHAnsi" w:hAnsiTheme="majorHAnsi"/>
          <w:sz w:val="24"/>
          <w:szCs w:val="24"/>
        </w:rPr>
      </w:pPr>
    </w:p>
    <w:p w14:paraId="3D999171" w14:textId="77777777" w:rsidR="005F44BD" w:rsidRDefault="005F44BD" w:rsidP="005F44BD">
      <w:pPr>
        <w:spacing w:after="0" w:line="240" w:lineRule="auto"/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ptos Display" w:hAnsi="Aptos Display" w:cs="Tahoma"/>
          <w:b/>
          <w:bCs/>
          <w:color w:val="000000"/>
          <w:sz w:val="24"/>
          <w:szCs w:val="24"/>
          <w:shd w:val="clear" w:color="auto" w:fill="FFFFFF"/>
        </w:rPr>
        <w:t>25/01891/FUL</w:t>
      </w:r>
      <w:r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Erection of single-storey rear extension to 16 Hitchens way, Highley WV16 6FA. Mrs L Giles.</w:t>
      </w:r>
    </w:p>
    <w:p w14:paraId="434452CC" w14:textId="72A64162" w:rsidR="005F1956" w:rsidRPr="00320650" w:rsidRDefault="005F1956" w:rsidP="005F1956">
      <w:pPr>
        <w:spacing w:after="0" w:line="240" w:lineRule="auto"/>
        <w:rPr>
          <w:rStyle w:val="divider1"/>
          <w:b/>
          <w:bCs/>
          <w:color w:val="000000"/>
          <w:bdr w:val="none" w:sz="0" w:space="0" w:color="auto" w:frame="1"/>
          <w:shd w:val="clear" w:color="auto" w:fill="FFFFFF"/>
        </w:rPr>
      </w:pPr>
      <w:r w:rsidRPr="00320650"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It was</w:t>
      </w:r>
      <w:r w:rsidRPr="00320650">
        <w:rPr>
          <w:rStyle w:val="divider1"/>
          <w:rFonts w:ascii="Aptos Display" w:hAnsi="Aptos Display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3C93">
        <w:rPr>
          <w:rStyle w:val="divider1"/>
          <w:rFonts w:ascii="Aptos Display" w:hAnsi="Aptos Display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RESOLVED</w:t>
      </w:r>
      <w:r w:rsidRPr="00320650">
        <w:rPr>
          <w:rStyle w:val="divider1"/>
          <w:rFonts w:ascii="Aptos Display" w:hAnsi="Aptos Display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to SUPPORT </w:t>
      </w:r>
      <w:r w:rsidRPr="00320650"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this application</w:t>
      </w:r>
      <w:r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4A9185D" w14:textId="77777777" w:rsidR="005F1956" w:rsidRDefault="005F1956" w:rsidP="005F44BD">
      <w:pPr>
        <w:spacing w:after="0" w:line="240" w:lineRule="auto"/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AB1739C" w14:textId="4E6AD0EC" w:rsidR="00FA04FF" w:rsidRDefault="00777DB2" w:rsidP="00045DC5">
      <w:pPr>
        <w:spacing w:after="0" w:line="240" w:lineRule="auto"/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77DB2">
        <w:rPr>
          <w:rStyle w:val="divider1"/>
          <w:rFonts w:ascii="Aptos Display" w:hAnsi="Aptos Display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25/01885/FUL</w:t>
      </w:r>
      <w:r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Change of use of land for the siting of 6No static caravans for holiday lets and associated works. The Malt Shovel Inn, Woodhill Road, Highley. C2 Capital Ltd.</w:t>
      </w:r>
      <w:r w:rsidR="00467093"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42A304EA" w14:textId="7879DB73" w:rsidR="00D825AE" w:rsidRDefault="00D825AE" w:rsidP="00D825AE">
      <w:pPr>
        <w:spacing w:after="0" w:line="240" w:lineRule="auto"/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It was </w:t>
      </w:r>
      <w:r w:rsidR="00B53C93" w:rsidRPr="00B53C93">
        <w:rPr>
          <w:rStyle w:val="divider1"/>
          <w:rFonts w:ascii="Aptos Display" w:hAnsi="Aptos Display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RESOLVED</w:t>
      </w:r>
      <w:r w:rsidRPr="00B53C93">
        <w:rPr>
          <w:rStyle w:val="divider1"/>
          <w:rFonts w:ascii="Aptos Display" w:hAnsi="Aptos Display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</w:t>
      </w:r>
      <w:r w:rsidRPr="00320650">
        <w:rPr>
          <w:rStyle w:val="divider1"/>
          <w:rFonts w:ascii="Aptos Display" w:hAnsi="Aptos Display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</w:t>
      </w:r>
      <w:r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B4FAF">
        <w:rPr>
          <w:rStyle w:val="divider1"/>
          <w:rFonts w:ascii="Aptos Display" w:hAnsi="Aptos Display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make a REPRESENTATION </w:t>
      </w:r>
      <w:r w:rsidR="00AC7BAB"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on</w:t>
      </w:r>
      <w:r w:rsidRPr="006B4FAF">
        <w:rPr>
          <w:rStyle w:val="divider1"/>
          <w:rFonts w:ascii="Aptos Display" w:hAnsi="Aptos Display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this application.</w:t>
      </w:r>
    </w:p>
    <w:p w14:paraId="030069A4" w14:textId="77777777" w:rsidR="00D825AE" w:rsidRDefault="00D825AE" w:rsidP="00D825AE">
      <w:pPr>
        <w:spacing w:after="0" w:line="240" w:lineRule="auto"/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1E169E2" w14:textId="77777777" w:rsidR="00D825AE" w:rsidRDefault="00D825AE" w:rsidP="00D825AE">
      <w:pPr>
        <w:spacing w:after="0" w:line="240" w:lineRule="auto"/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divider1"/>
          <w:rFonts w:ascii="Aptos Display" w:hAnsi="Aptos Display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The lane between the Castle and The Malt (also called Woodhill Road) needs to be considered regarding the hedgerow and the planned HMO including the ongoing issues with the sewers – contribution from highways and sewers is thoroughly explored through the S106 funds.</w:t>
      </w:r>
    </w:p>
    <w:p w14:paraId="2969E764" w14:textId="77777777" w:rsidR="008E506B" w:rsidRDefault="008E506B" w:rsidP="00EE478E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3AC4EADF" w14:textId="3ECE4853" w:rsidR="00EE478E" w:rsidRDefault="00EE478E" w:rsidP="00EE478E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</w:t>
      </w:r>
      <w:r w:rsidR="00045DC5">
        <w:rPr>
          <w:rFonts w:asciiTheme="majorHAnsi" w:hAnsiTheme="majorHAnsi"/>
          <w:b/>
          <w:sz w:val="24"/>
          <w:szCs w:val="24"/>
        </w:rPr>
        <w:t>3</w:t>
      </w:r>
      <w:r>
        <w:rPr>
          <w:rFonts w:asciiTheme="majorHAnsi" w:hAnsiTheme="majorHAnsi"/>
          <w:b/>
          <w:sz w:val="24"/>
          <w:szCs w:val="24"/>
        </w:rPr>
        <w:t>. Correspondence</w:t>
      </w:r>
      <w:r w:rsidR="00BC457D">
        <w:rPr>
          <w:rFonts w:asciiTheme="majorHAnsi" w:hAnsiTheme="majorHAnsi"/>
          <w:b/>
          <w:sz w:val="24"/>
          <w:szCs w:val="24"/>
        </w:rPr>
        <w:t xml:space="preserve"> </w:t>
      </w:r>
    </w:p>
    <w:p w14:paraId="268BFC80" w14:textId="1F79500B" w:rsidR="002E24AA" w:rsidRDefault="00EE478E" w:rsidP="00A34995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 xml:space="preserve">1. </w:t>
      </w:r>
      <w:r w:rsidR="00C235A1">
        <w:rPr>
          <w:rFonts w:asciiTheme="majorHAnsi" w:hAnsiTheme="majorHAnsi"/>
          <w:bCs/>
          <w:sz w:val="24"/>
          <w:szCs w:val="24"/>
        </w:rPr>
        <w:t>Road Closure Castle Walk 1</w:t>
      </w:r>
      <w:r w:rsidR="00C235A1" w:rsidRPr="00C235A1">
        <w:rPr>
          <w:rFonts w:asciiTheme="majorHAnsi" w:hAnsiTheme="majorHAnsi"/>
          <w:bCs/>
          <w:sz w:val="24"/>
          <w:szCs w:val="24"/>
          <w:vertAlign w:val="superscript"/>
        </w:rPr>
        <w:t>st</w:t>
      </w:r>
      <w:r w:rsidR="00C235A1">
        <w:rPr>
          <w:rFonts w:asciiTheme="majorHAnsi" w:hAnsiTheme="majorHAnsi"/>
          <w:bCs/>
          <w:sz w:val="24"/>
          <w:szCs w:val="24"/>
        </w:rPr>
        <w:t>-27</w:t>
      </w:r>
      <w:r w:rsidR="00C235A1" w:rsidRPr="00C235A1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="00C235A1">
        <w:rPr>
          <w:rFonts w:asciiTheme="majorHAnsi" w:hAnsiTheme="majorHAnsi"/>
          <w:bCs/>
          <w:sz w:val="24"/>
          <w:szCs w:val="24"/>
        </w:rPr>
        <w:t xml:space="preserve"> September</w:t>
      </w:r>
    </w:p>
    <w:p w14:paraId="1B059A48" w14:textId="4352B90C" w:rsidR="00917207" w:rsidRDefault="00917207" w:rsidP="00A34995">
      <w:pPr>
        <w:pStyle w:val="NoSpacing"/>
        <w:rPr>
          <w:rFonts w:asciiTheme="majorHAnsi" w:hAnsiTheme="majorHAnsi"/>
          <w:bCs/>
          <w:color w:val="EE0000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  <w:t>2. Civility and Respect Pledge</w:t>
      </w:r>
    </w:p>
    <w:p w14:paraId="2079D661" w14:textId="5B7A2760" w:rsidR="004B7C3B" w:rsidRDefault="004B7C3B" w:rsidP="00963955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  <w:r w:rsidRPr="004B7C3B">
        <w:rPr>
          <w:rFonts w:asciiTheme="majorHAnsi" w:hAnsiTheme="majorHAnsi"/>
          <w:bCs/>
          <w:sz w:val="24"/>
          <w:szCs w:val="24"/>
        </w:rPr>
        <w:t xml:space="preserve">3. </w:t>
      </w:r>
      <w:r>
        <w:rPr>
          <w:rFonts w:asciiTheme="majorHAnsi" w:hAnsiTheme="majorHAnsi"/>
          <w:bCs/>
          <w:sz w:val="24"/>
          <w:szCs w:val="24"/>
        </w:rPr>
        <w:t xml:space="preserve">Letter from Alex </w:t>
      </w:r>
      <w:r w:rsidR="001066B9">
        <w:rPr>
          <w:rFonts w:asciiTheme="majorHAnsi" w:hAnsiTheme="majorHAnsi"/>
          <w:bCs/>
          <w:sz w:val="24"/>
          <w:szCs w:val="24"/>
        </w:rPr>
        <w:t>W</w:t>
      </w:r>
      <w:r>
        <w:rPr>
          <w:rFonts w:asciiTheme="majorHAnsi" w:hAnsiTheme="majorHAnsi"/>
          <w:bCs/>
          <w:sz w:val="24"/>
          <w:szCs w:val="24"/>
        </w:rPr>
        <w:t>agner</w:t>
      </w:r>
      <w:r w:rsidR="00FA04FF">
        <w:rPr>
          <w:rFonts w:asciiTheme="majorHAnsi" w:hAnsiTheme="majorHAnsi"/>
          <w:bCs/>
          <w:sz w:val="24"/>
          <w:szCs w:val="24"/>
        </w:rPr>
        <w:t xml:space="preserve"> - A new approach to partnership with Town and Parish    Councils (emailed 4/6/25)</w:t>
      </w:r>
    </w:p>
    <w:p w14:paraId="0841C6A0" w14:textId="2973326D" w:rsidR="00D5488D" w:rsidRDefault="00D5488D" w:rsidP="00FA04FF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  <w:t>4. Road Closure Eardington B4555 Sunday 3</w:t>
      </w:r>
      <w:r w:rsidRPr="00D5488D">
        <w:rPr>
          <w:rFonts w:asciiTheme="majorHAnsi" w:hAnsiTheme="majorHAnsi"/>
          <w:bCs/>
          <w:sz w:val="24"/>
          <w:szCs w:val="24"/>
          <w:vertAlign w:val="superscript"/>
        </w:rPr>
        <w:t>rd</w:t>
      </w:r>
      <w:r>
        <w:rPr>
          <w:rFonts w:asciiTheme="majorHAnsi" w:hAnsiTheme="majorHAnsi"/>
          <w:bCs/>
          <w:sz w:val="24"/>
          <w:szCs w:val="24"/>
        </w:rPr>
        <w:t xml:space="preserve"> August Severn Trent</w:t>
      </w:r>
    </w:p>
    <w:p w14:paraId="2D9E0846" w14:textId="26D084B4" w:rsidR="00D22767" w:rsidRDefault="00D22767" w:rsidP="00FA04FF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  <w:t xml:space="preserve">5. </w:t>
      </w:r>
      <w:r w:rsidRPr="00A8463D">
        <w:rPr>
          <w:rFonts w:asciiTheme="majorHAnsi" w:hAnsiTheme="majorHAnsi"/>
          <w:bCs/>
          <w:sz w:val="24"/>
          <w:szCs w:val="24"/>
        </w:rPr>
        <w:t>Cadent closure adjacent to The Castle 28</w:t>
      </w:r>
      <w:r w:rsidRPr="00A8463D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Pr="00A8463D">
        <w:rPr>
          <w:rFonts w:asciiTheme="majorHAnsi" w:hAnsiTheme="majorHAnsi"/>
          <w:bCs/>
          <w:sz w:val="24"/>
          <w:szCs w:val="24"/>
        </w:rPr>
        <w:t xml:space="preserve"> Aug – 1</w:t>
      </w:r>
      <w:r w:rsidRPr="00A8463D">
        <w:rPr>
          <w:rFonts w:asciiTheme="majorHAnsi" w:hAnsiTheme="majorHAnsi"/>
          <w:bCs/>
          <w:sz w:val="24"/>
          <w:szCs w:val="24"/>
          <w:vertAlign w:val="superscript"/>
        </w:rPr>
        <w:t>st</w:t>
      </w:r>
      <w:r w:rsidRPr="00A8463D">
        <w:rPr>
          <w:rFonts w:asciiTheme="majorHAnsi" w:hAnsiTheme="majorHAnsi"/>
          <w:bCs/>
          <w:sz w:val="24"/>
          <w:szCs w:val="24"/>
        </w:rPr>
        <w:t xml:space="preserve"> Sept (diversion via B4363)</w:t>
      </w:r>
    </w:p>
    <w:p w14:paraId="014BA984" w14:textId="7C9E97DE" w:rsidR="00833CB8" w:rsidRPr="00833CB8" w:rsidRDefault="00833CB8" w:rsidP="00FA04FF">
      <w:pPr>
        <w:pStyle w:val="NoSpacing"/>
        <w:rPr>
          <w:rFonts w:asciiTheme="majorHAnsi" w:hAnsiTheme="majorHAnsi"/>
          <w:b/>
          <w:sz w:val="24"/>
          <w:szCs w:val="24"/>
        </w:rPr>
      </w:pPr>
      <w:r w:rsidRPr="00833CB8">
        <w:rPr>
          <w:rFonts w:asciiTheme="majorHAnsi" w:hAnsiTheme="majorHAnsi"/>
          <w:b/>
          <w:sz w:val="24"/>
          <w:szCs w:val="24"/>
        </w:rPr>
        <w:t xml:space="preserve">Chair requested </w:t>
      </w:r>
      <w:r w:rsidR="00AC7BAB">
        <w:rPr>
          <w:rFonts w:asciiTheme="majorHAnsi" w:hAnsiTheme="majorHAnsi"/>
          <w:b/>
          <w:sz w:val="24"/>
          <w:szCs w:val="24"/>
        </w:rPr>
        <w:t xml:space="preserve">of the Clerk </w:t>
      </w:r>
      <w:r w:rsidRPr="00833CB8">
        <w:rPr>
          <w:rFonts w:asciiTheme="majorHAnsi" w:hAnsiTheme="majorHAnsi"/>
          <w:b/>
          <w:sz w:val="24"/>
          <w:szCs w:val="24"/>
        </w:rPr>
        <w:t>to arrange a meeting with Andy Keyland regarding the road closure and signage.</w:t>
      </w:r>
    </w:p>
    <w:p w14:paraId="48363DAD" w14:textId="2958963B" w:rsidR="00D22767" w:rsidRDefault="00D22767" w:rsidP="00FA04FF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D22767">
        <w:rPr>
          <w:rFonts w:asciiTheme="majorHAnsi" w:hAnsiTheme="majorHAnsi"/>
          <w:bCs/>
          <w:sz w:val="24"/>
          <w:szCs w:val="24"/>
        </w:rPr>
        <w:tab/>
        <w:t>6.</w:t>
      </w:r>
      <w:r w:rsidR="00710973">
        <w:rPr>
          <w:rFonts w:asciiTheme="majorHAnsi" w:hAnsiTheme="majorHAnsi"/>
          <w:bCs/>
          <w:sz w:val="24"/>
          <w:szCs w:val="24"/>
        </w:rPr>
        <w:t xml:space="preserve"> Road Closure B4555 Woodhill Road Sunday only 10</w:t>
      </w:r>
      <w:r w:rsidR="00710973" w:rsidRPr="00710973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="00710973">
        <w:rPr>
          <w:rFonts w:asciiTheme="majorHAnsi" w:hAnsiTheme="majorHAnsi"/>
          <w:bCs/>
          <w:sz w:val="24"/>
          <w:szCs w:val="24"/>
        </w:rPr>
        <w:t xml:space="preserve"> and 17</w:t>
      </w:r>
      <w:r w:rsidR="00710973" w:rsidRPr="00710973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="00710973">
        <w:rPr>
          <w:rFonts w:asciiTheme="majorHAnsi" w:hAnsiTheme="majorHAnsi"/>
          <w:bCs/>
          <w:sz w:val="24"/>
          <w:szCs w:val="24"/>
        </w:rPr>
        <w:t xml:space="preserve"> August 8am-10pm</w:t>
      </w:r>
    </w:p>
    <w:p w14:paraId="2015F33A" w14:textId="60F71F3C" w:rsidR="00C976AB" w:rsidRDefault="00C976AB" w:rsidP="00C976AB">
      <w:pPr>
        <w:pStyle w:val="NoSpacing"/>
        <w:ind w:firstLine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7. Road Closure – </w:t>
      </w:r>
      <w:r w:rsidR="00BC3E1A">
        <w:rPr>
          <w:rFonts w:asciiTheme="majorHAnsi" w:hAnsiTheme="majorHAnsi"/>
          <w:bCs/>
          <w:sz w:val="24"/>
          <w:szCs w:val="24"/>
        </w:rPr>
        <w:t>Church Lane</w:t>
      </w:r>
      <w:r>
        <w:rPr>
          <w:rFonts w:asciiTheme="majorHAnsi" w:hAnsiTheme="majorHAnsi"/>
          <w:bCs/>
          <w:sz w:val="24"/>
          <w:szCs w:val="24"/>
        </w:rPr>
        <w:t>, Highley. 7</w:t>
      </w:r>
      <w:r w:rsidRPr="00C976AB">
        <w:rPr>
          <w:rFonts w:asciiTheme="majorHAnsi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hAnsiTheme="majorHAnsi"/>
          <w:bCs/>
          <w:sz w:val="24"/>
          <w:szCs w:val="24"/>
        </w:rPr>
        <w:t xml:space="preserve"> July</w:t>
      </w:r>
    </w:p>
    <w:p w14:paraId="76E47555" w14:textId="129BE340" w:rsidR="00A34995" w:rsidRDefault="00963955" w:rsidP="003826BD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8. Letter from David Minnery via Alex Wagner for call for Information from Towns and Parishes questionnaire working together in partnership (emailed 18/6/25) ALL councillors invited to respond.</w:t>
      </w:r>
    </w:p>
    <w:p w14:paraId="114D998D" w14:textId="63C1CDA6" w:rsidR="00112B9D" w:rsidRPr="00BC3E1A" w:rsidRDefault="00112B9D" w:rsidP="003826BD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  <w:r w:rsidRPr="00BC3E1A">
        <w:rPr>
          <w:rFonts w:asciiTheme="majorHAnsi" w:hAnsiTheme="majorHAnsi"/>
          <w:bCs/>
          <w:sz w:val="24"/>
          <w:szCs w:val="24"/>
        </w:rPr>
        <w:t>9. Blood donor response (Cllr Bunn)</w:t>
      </w:r>
    </w:p>
    <w:p w14:paraId="0C5DBF1E" w14:textId="77777777" w:rsidR="007B347C" w:rsidRPr="004E4150" w:rsidRDefault="007B347C" w:rsidP="007B347C">
      <w:pPr>
        <w:pStyle w:val="NoSpacing"/>
        <w:ind w:left="720"/>
        <w:rPr>
          <w:rFonts w:asciiTheme="majorHAnsi" w:hAnsiTheme="majorHAnsi"/>
          <w:b/>
          <w:sz w:val="24"/>
          <w:szCs w:val="24"/>
        </w:rPr>
      </w:pPr>
    </w:p>
    <w:p w14:paraId="03799800" w14:textId="77777777" w:rsidR="007B347C" w:rsidRDefault="007B347C" w:rsidP="007B347C">
      <w:pPr>
        <w:pStyle w:val="NoSpacing"/>
        <w:rPr>
          <w:rFonts w:asciiTheme="majorHAnsi" w:hAnsiTheme="majorHAnsi"/>
          <w:sz w:val="24"/>
          <w:szCs w:val="24"/>
        </w:rPr>
      </w:pPr>
    </w:p>
    <w:p w14:paraId="6AC8F105" w14:textId="149F48E5" w:rsidR="007B347C" w:rsidRPr="00D441A3" w:rsidRDefault="007B347C" w:rsidP="007B347C">
      <w:pPr>
        <w:pStyle w:val="NoSpacing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14. Finance</w:t>
      </w:r>
      <w:bookmarkStart w:id="0" w:name="_Hlk198201302"/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02"/>
        <w:gridCol w:w="761"/>
        <w:gridCol w:w="2932"/>
        <w:gridCol w:w="2921"/>
      </w:tblGrid>
      <w:tr w:rsidR="007B347C" w:rsidRPr="00D441A3" w14:paraId="3ACCA3C5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2F6C" w14:textId="3AFB991D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SYA all about youth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1D92" w14:textId="51666A84" w:rsidR="007B347C" w:rsidRPr="00D441A3" w:rsidRDefault="006B5A7A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53FD" w14:textId="576A168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First six months Youth Leader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E4C2" w14:textId="42CDAE4D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£2835.00</w:t>
            </w:r>
          </w:p>
        </w:tc>
      </w:tr>
      <w:tr w:rsidR="007B347C" w:rsidRPr="00D441A3" w14:paraId="3201E8A4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865F" w14:textId="6C805FB2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Amazon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C122" w14:textId="6AD6060F" w:rsidR="007B347C" w:rsidRPr="00D441A3" w:rsidRDefault="006B5A7A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E7ED" w14:textId="3847CC2E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Lanyards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603D" w14:textId="7CB318D2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£18.97</w:t>
            </w:r>
          </w:p>
        </w:tc>
      </w:tr>
      <w:tr w:rsidR="007B347C" w:rsidRPr="00D441A3" w14:paraId="1B786F18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A563" w14:textId="02A4916B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Amazon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7738" w14:textId="11E14D13" w:rsidR="007B347C" w:rsidRPr="00D441A3" w:rsidRDefault="006B5A7A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784A" w14:textId="21C2E64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Plant Feed (baskets)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534D" w14:textId="06BD2D7E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£21.36</w:t>
            </w:r>
          </w:p>
        </w:tc>
      </w:tr>
      <w:tr w:rsidR="007B347C" w:rsidRPr="00D441A3" w14:paraId="26E79E40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A616" w14:textId="7792C4F3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RJM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86F1" w14:textId="13D42E8E" w:rsidR="007B347C" w:rsidRPr="00D441A3" w:rsidRDefault="006B5A7A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8339" w14:textId="77A5C6D2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Watering baskets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F9F9" w14:textId="0EFA992A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£800</w:t>
            </w:r>
          </w:p>
        </w:tc>
      </w:tr>
      <w:tr w:rsidR="007B347C" w:rsidRPr="00D441A3" w14:paraId="16D695AD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BA18" w14:textId="6BDACC48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Wavenet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F114" w14:textId="0EAFBC87" w:rsidR="007B347C" w:rsidRPr="00D441A3" w:rsidRDefault="006B5A7A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553F" w14:textId="08FB4125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Configuration of domain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2894" w14:textId="1924856F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£495 inc</w:t>
            </w:r>
          </w:p>
        </w:tc>
      </w:tr>
      <w:tr w:rsidR="007B347C" w:rsidRPr="00D441A3" w14:paraId="7229E6EB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D481" w14:textId="30693DCF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ST Marys Churchyard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3DB8" w14:textId="6203FF91" w:rsidR="007B347C" w:rsidRPr="00D441A3" w:rsidRDefault="006B5A7A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820E" w14:textId="1E553B26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Maintenance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0E20" w14:textId="07A52C0C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487.50</w:t>
            </w:r>
          </w:p>
        </w:tc>
      </w:tr>
      <w:tr w:rsidR="007B347C" w:rsidRPr="00D441A3" w14:paraId="38E97D7B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7ABB" w14:textId="76E423BC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Lebara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11A1" w14:textId="61606B39" w:rsidR="007B347C" w:rsidRPr="00D441A3" w:rsidRDefault="00FB200B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2214" w14:textId="44C3501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Mobile Phone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5C3D" w14:textId="3BF96D18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£5</w:t>
            </w:r>
          </w:p>
        </w:tc>
      </w:tr>
      <w:tr w:rsidR="007B347C" w:rsidRPr="00D441A3" w14:paraId="6E5795C6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B21F" w14:textId="70F94E0A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HMRC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3251" w14:textId="6705054F" w:rsidR="007B347C" w:rsidRPr="00D441A3" w:rsidRDefault="00FB200B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2C5B" w14:textId="2733BC10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Tax and Ni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A4A7" w14:textId="01BB99BD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TBC</w:t>
            </w:r>
          </w:p>
        </w:tc>
      </w:tr>
      <w:tr w:rsidR="007B347C" w:rsidRPr="00D441A3" w14:paraId="4231AAF8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A2FD" w14:textId="045BC15C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Clerk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849" w14:textId="07409833" w:rsidR="007B347C" w:rsidRPr="00D441A3" w:rsidRDefault="00FB200B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116" w14:textId="0BC65255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Salary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74B" w14:textId="605C3CEB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TBC</w:t>
            </w:r>
          </w:p>
        </w:tc>
      </w:tr>
      <w:tr w:rsidR="007B347C" w:rsidRPr="00D441A3" w14:paraId="5E0E989A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B6AA" w14:textId="5FE84879" w:rsidR="007B347C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Local Government Pension Scheme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132" w14:textId="57EEAF76" w:rsidR="007B347C" w:rsidRPr="00D441A3" w:rsidRDefault="00FB200B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DFCD" w14:textId="07E11421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Pension (</w:t>
            </w: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employer&amp;employee</w:t>
            </w:r>
            <w:proofErr w:type="spellEnd"/>
            <w:r>
              <w:rPr>
                <w:rFonts w:asciiTheme="minorHAnsi" w:eastAsiaTheme="minorHAnsi" w:hAnsiTheme="minorHAnsi" w:cstheme="minorBidi"/>
                <w:lang w:eastAsia="en-US"/>
              </w:rPr>
              <w:t>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DA2" w14:textId="109941D0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TBC</w:t>
            </w:r>
          </w:p>
        </w:tc>
      </w:tr>
      <w:tr w:rsidR="007B347C" w:rsidRPr="00D441A3" w14:paraId="55FB71C1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B8F3" w14:textId="44E060E5" w:rsidR="007B347C" w:rsidRDefault="006B5A7A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Wavenet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2B7A" w14:textId="35AA988E" w:rsidR="007B347C" w:rsidRPr="00D441A3" w:rsidRDefault="006B5A7A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C20F" w14:textId="18700CA0" w:rsidR="007B347C" w:rsidRDefault="006B5A7A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Annual subscription fee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9204" w14:textId="7FB40CD1" w:rsidR="007B347C" w:rsidRDefault="006B5A7A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£2,457.68</w:t>
            </w:r>
          </w:p>
        </w:tc>
      </w:tr>
      <w:bookmarkEnd w:id="0"/>
    </w:tbl>
    <w:p w14:paraId="679567CB" w14:textId="77777777" w:rsidR="007B347C" w:rsidRDefault="007B347C" w:rsidP="007B347C">
      <w:pPr>
        <w:pStyle w:val="NoSpacing"/>
        <w:rPr>
          <w:rFonts w:asciiTheme="majorHAnsi" w:hAnsiTheme="majorHAnsi"/>
          <w:color w:val="FF0000"/>
          <w:sz w:val="24"/>
          <w:szCs w:val="24"/>
        </w:rPr>
      </w:pPr>
    </w:p>
    <w:p w14:paraId="69BBC6FD" w14:textId="77777777" w:rsidR="007B347C" w:rsidRPr="00554E90" w:rsidRDefault="007B347C" w:rsidP="007B347C">
      <w:pPr>
        <w:pStyle w:val="NoSpacing"/>
        <w:rPr>
          <w:rFonts w:asciiTheme="majorHAnsi" w:hAnsiTheme="majorHAnsi"/>
          <w:color w:val="FF0000"/>
          <w:sz w:val="24"/>
          <w:szCs w:val="24"/>
        </w:rPr>
      </w:pPr>
    </w:p>
    <w:p w14:paraId="37462F2E" w14:textId="77777777" w:rsidR="007B347C" w:rsidRPr="00D441A3" w:rsidRDefault="007B347C" w:rsidP="007B347C">
      <w:pPr>
        <w:pStyle w:val="NoSpacing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02"/>
        <w:gridCol w:w="761"/>
        <w:gridCol w:w="2932"/>
        <w:gridCol w:w="2921"/>
      </w:tblGrid>
      <w:tr w:rsidR="007B347C" w:rsidRPr="00D441A3" w14:paraId="1B4714D9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C185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BB92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A8FB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6FF6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B347C" w:rsidRPr="00D441A3" w14:paraId="5DFF4827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92A4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4DD6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BD53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BD92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B347C" w:rsidRPr="00D441A3" w14:paraId="5045F4EC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F043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09FD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0BF8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19DD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B347C" w:rsidRPr="00D441A3" w14:paraId="529330D9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E012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E050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4BBB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29A3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B347C" w:rsidRPr="00D441A3" w14:paraId="6B5129DE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DE7A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F2DF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14ED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9F9D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B347C" w:rsidRPr="00D441A3" w14:paraId="36A03460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0FB4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2F28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BEEF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D9E0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B347C" w:rsidRPr="00D441A3" w14:paraId="0C2A4073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2416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3854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F4A4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F072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B347C" w:rsidRPr="00D441A3" w14:paraId="177267E3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38FE" w14:textId="454EF9D6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7B347C">
              <w:rPr>
                <w:rFonts w:asciiTheme="minorHAnsi" w:eastAsiaTheme="minorHAnsi" w:hAnsiTheme="minorHAnsi" w:cstheme="minorBidi"/>
                <w:color w:val="00B050"/>
                <w:lang w:eastAsia="en-US"/>
              </w:rPr>
              <w:lastRenderedPageBreak/>
              <w:t>CREDITS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5179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69B1" w14:textId="1E16B0F5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AA3B" w14:textId="678F7826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B5A7A" w:rsidRPr="00D441A3" w14:paraId="3F2F7F9D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3DD" w14:textId="2D042F54" w:rsidR="006B5A7A" w:rsidRDefault="006B5A7A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CCLA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8D7" w14:textId="3387244F" w:rsidR="006B5A7A" w:rsidRPr="00D441A3" w:rsidRDefault="00D1766B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C263" w14:textId="6F5C4DE0" w:rsidR="006B5A7A" w:rsidRDefault="006B5A7A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Bank Interest July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EDF" w14:textId="55897315" w:rsidR="006B5A7A" w:rsidRDefault="00FB200B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£288.78 &amp; £9.96 </w:t>
            </w: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cr</w:t>
            </w:r>
            <w:proofErr w:type="spellEnd"/>
          </w:p>
        </w:tc>
      </w:tr>
      <w:tr w:rsidR="007B347C" w:rsidRPr="00D441A3" w14:paraId="6054DA5A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12C2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4F93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B5F6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65FF" w14:textId="77777777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B347C" w:rsidRPr="00D441A3" w14:paraId="29736FE4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8C0F" w14:textId="3DED617E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Amazon refund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B5D" w14:textId="03AF667E" w:rsidR="007B347C" w:rsidRPr="00D441A3" w:rsidRDefault="006B5A7A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564D" w14:textId="213FE85F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Garden Fork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A7CE" w14:textId="6FEC1D32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£4.72</w:t>
            </w:r>
            <w:r w:rsidR="00FB200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="00FB200B">
              <w:rPr>
                <w:rFonts w:asciiTheme="minorHAnsi" w:eastAsiaTheme="minorHAnsi" w:hAnsiTheme="minorHAnsi" w:cstheme="minorBidi"/>
                <w:lang w:eastAsia="en-US"/>
              </w:rPr>
              <w:t>cr</w:t>
            </w:r>
            <w:proofErr w:type="spellEnd"/>
          </w:p>
        </w:tc>
      </w:tr>
      <w:tr w:rsidR="007B347C" w:rsidRPr="00D441A3" w14:paraId="4014E1EA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070" w14:textId="0CC3EA31" w:rsidR="007B347C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Environmental Grant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4E3" w14:textId="525BC03C" w:rsidR="007B347C" w:rsidRPr="00D441A3" w:rsidRDefault="00D1766B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708" w14:textId="5C24D47D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50/50 match funding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B16" w14:textId="7C2699ED" w:rsidR="007B347C" w:rsidRPr="00D441A3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£750.00</w:t>
            </w:r>
            <w:r w:rsidR="00FB200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="00FB200B">
              <w:rPr>
                <w:rFonts w:asciiTheme="minorHAnsi" w:eastAsiaTheme="minorHAnsi" w:hAnsiTheme="minorHAnsi" w:cstheme="minorBidi"/>
                <w:lang w:eastAsia="en-US"/>
              </w:rPr>
              <w:t>cr</w:t>
            </w:r>
            <w:proofErr w:type="spellEnd"/>
          </w:p>
        </w:tc>
      </w:tr>
      <w:tr w:rsidR="007B347C" w:rsidRPr="00D441A3" w14:paraId="224479D6" w14:textId="77777777" w:rsidTr="0077356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AD50" w14:textId="347D7DF5" w:rsidR="007B347C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Neighbourhood Fund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810" w14:textId="5A1813BC" w:rsidR="007B347C" w:rsidRPr="00D441A3" w:rsidRDefault="00D1766B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BD58" w14:textId="16B947CD" w:rsidR="007B347C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Annual allocation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983" w14:textId="6BE6465F" w:rsidR="007B347C" w:rsidRDefault="007B347C" w:rsidP="00773563">
            <w:pPr>
              <w:suppressAutoHyphens w:val="0"/>
              <w:spacing w:after="160" w:line="252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£150.00</w:t>
            </w:r>
            <w:r w:rsidR="00FB200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="00FB200B">
              <w:rPr>
                <w:rFonts w:asciiTheme="minorHAnsi" w:eastAsiaTheme="minorHAnsi" w:hAnsiTheme="minorHAnsi" w:cstheme="minorBidi"/>
                <w:lang w:eastAsia="en-US"/>
              </w:rPr>
              <w:t>cr</w:t>
            </w:r>
            <w:proofErr w:type="spellEnd"/>
          </w:p>
        </w:tc>
      </w:tr>
    </w:tbl>
    <w:p w14:paraId="3802D904" w14:textId="77777777" w:rsidR="007B347C" w:rsidRDefault="007B347C" w:rsidP="007B347C">
      <w:pPr>
        <w:pStyle w:val="NoSpacing"/>
        <w:rPr>
          <w:rFonts w:asciiTheme="majorHAnsi" w:hAnsiTheme="majorHAnsi"/>
          <w:color w:val="FF0000"/>
          <w:sz w:val="24"/>
          <w:szCs w:val="24"/>
        </w:rPr>
      </w:pPr>
    </w:p>
    <w:p w14:paraId="4130BD0C" w14:textId="77777777" w:rsidR="007B347C" w:rsidRDefault="007B347C" w:rsidP="007B347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Signed: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Dated:</w:t>
      </w:r>
    </w:p>
    <w:p w14:paraId="1B09639F" w14:textId="77777777" w:rsidR="00E74C73" w:rsidRDefault="00E74C73" w:rsidP="00A177E7">
      <w:pPr>
        <w:pStyle w:val="NoSpacing"/>
        <w:rPr>
          <w:rFonts w:asciiTheme="majorHAnsi" w:hAnsiTheme="majorHAnsi"/>
          <w:sz w:val="24"/>
          <w:szCs w:val="24"/>
        </w:rPr>
      </w:pPr>
      <w:bookmarkStart w:id="1" w:name="_Hlk181722844"/>
    </w:p>
    <w:p w14:paraId="7C6AE675" w14:textId="59B3CC01" w:rsidR="007B347C" w:rsidRDefault="007B347C" w:rsidP="00A177E7">
      <w:pPr>
        <w:pStyle w:val="NoSpacing"/>
        <w:rPr>
          <w:rFonts w:asciiTheme="majorHAnsi" w:hAnsiTheme="majorHAnsi"/>
          <w:color w:val="EE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………………………………..</w:t>
      </w:r>
    </w:p>
    <w:bookmarkEnd w:id="1"/>
    <w:p w14:paraId="3E9942B7" w14:textId="3CDC431E" w:rsidR="00B0004F" w:rsidRDefault="00B0004F" w:rsidP="00B0004F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sectPr w:rsidR="00B00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390D8" w14:textId="77777777" w:rsidR="00516796" w:rsidRDefault="00516796" w:rsidP="00247192">
      <w:pPr>
        <w:spacing w:after="0" w:line="240" w:lineRule="auto"/>
      </w:pPr>
      <w:r>
        <w:separator/>
      </w:r>
    </w:p>
  </w:endnote>
  <w:endnote w:type="continuationSeparator" w:id="0">
    <w:p w14:paraId="01CE56F4" w14:textId="77777777" w:rsidR="00516796" w:rsidRDefault="00516796" w:rsidP="0024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DF866" w14:textId="77777777" w:rsidR="00833CB8" w:rsidRDefault="00833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9160917"/>
      <w:docPartObj>
        <w:docPartGallery w:val="Page Numbers (Bottom of Page)"/>
        <w:docPartUnique/>
      </w:docPartObj>
    </w:sdtPr>
    <w:sdtEndPr/>
    <w:sdtContent>
      <w:p w14:paraId="77CD18EF" w14:textId="1B1BA6F1" w:rsidR="00247192" w:rsidRDefault="00247192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EDA67" w14:textId="77777777" w:rsidR="00247192" w:rsidRDefault="00247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3B5D" w14:textId="77777777" w:rsidR="00833CB8" w:rsidRDefault="00833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F154" w14:textId="77777777" w:rsidR="00516796" w:rsidRDefault="00516796" w:rsidP="00247192">
      <w:pPr>
        <w:spacing w:after="0" w:line="240" w:lineRule="auto"/>
      </w:pPr>
      <w:r>
        <w:separator/>
      </w:r>
    </w:p>
  </w:footnote>
  <w:footnote w:type="continuationSeparator" w:id="0">
    <w:p w14:paraId="19E17FE0" w14:textId="77777777" w:rsidR="00516796" w:rsidRDefault="00516796" w:rsidP="0024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BD49" w14:textId="77777777" w:rsidR="00833CB8" w:rsidRDefault="00833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A3581" w14:textId="42313A3F" w:rsidR="00247192" w:rsidRDefault="00247192">
    <w:pPr>
      <w:pStyle w:val="Header"/>
    </w:pPr>
    <w:r>
      <w:t>Highley Parish Council</w:t>
    </w:r>
    <w:r w:rsidR="00715AF9">
      <w:tab/>
      <w:t>2025</w:t>
    </w:r>
  </w:p>
  <w:p w14:paraId="2E58DEB0" w14:textId="77777777" w:rsidR="00247192" w:rsidRDefault="002471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1BB79" w14:textId="77777777" w:rsidR="00833CB8" w:rsidRDefault="00833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182F"/>
    <w:multiLevelType w:val="hybridMultilevel"/>
    <w:tmpl w:val="469C4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4BDB"/>
    <w:multiLevelType w:val="hybridMultilevel"/>
    <w:tmpl w:val="5F7ECDCC"/>
    <w:lvl w:ilvl="0" w:tplc="9F726168">
      <w:start w:val="1"/>
      <w:numFmt w:val="lowerLetter"/>
      <w:lvlText w:val="%1."/>
      <w:lvlJc w:val="left"/>
      <w:pPr>
        <w:ind w:left="786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F23ED9"/>
    <w:multiLevelType w:val="multilevel"/>
    <w:tmpl w:val="7708DF3C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4FB2286"/>
    <w:multiLevelType w:val="hybridMultilevel"/>
    <w:tmpl w:val="7186BC70"/>
    <w:lvl w:ilvl="0" w:tplc="08090001">
      <w:start w:val="1"/>
      <w:numFmt w:val="bullet"/>
      <w:lvlText w:val=""/>
      <w:lvlJc w:val="left"/>
      <w:pPr>
        <w:ind w:left="8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4" w15:restartNumberingAfterBreak="0">
    <w:nsid w:val="7AF85640"/>
    <w:multiLevelType w:val="hybridMultilevel"/>
    <w:tmpl w:val="160C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569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525127">
    <w:abstractNumId w:val="0"/>
  </w:num>
  <w:num w:numId="3" w16cid:durableId="1976788361">
    <w:abstractNumId w:val="3"/>
  </w:num>
  <w:num w:numId="4" w16cid:durableId="334462440">
    <w:abstractNumId w:val="4"/>
  </w:num>
  <w:num w:numId="5" w16cid:durableId="1566336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D5"/>
    <w:rsid w:val="00000660"/>
    <w:rsid w:val="000207E4"/>
    <w:rsid w:val="00021D2C"/>
    <w:rsid w:val="00024537"/>
    <w:rsid w:val="0002720B"/>
    <w:rsid w:val="0003063A"/>
    <w:rsid w:val="00033C34"/>
    <w:rsid w:val="00037FC0"/>
    <w:rsid w:val="000426CE"/>
    <w:rsid w:val="00045DC5"/>
    <w:rsid w:val="00050C4E"/>
    <w:rsid w:val="00051FED"/>
    <w:rsid w:val="0005763F"/>
    <w:rsid w:val="00060DE4"/>
    <w:rsid w:val="00062D75"/>
    <w:rsid w:val="00064DC9"/>
    <w:rsid w:val="00073BD1"/>
    <w:rsid w:val="00074A5C"/>
    <w:rsid w:val="0008451E"/>
    <w:rsid w:val="000A4A1E"/>
    <w:rsid w:val="000A4BD5"/>
    <w:rsid w:val="000B6FD5"/>
    <w:rsid w:val="000D4815"/>
    <w:rsid w:val="000E5CBA"/>
    <w:rsid w:val="000E7DDF"/>
    <w:rsid w:val="000F1FC3"/>
    <w:rsid w:val="000F2EC7"/>
    <w:rsid w:val="001066B9"/>
    <w:rsid w:val="00106E51"/>
    <w:rsid w:val="00112B9D"/>
    <w:rsid w:val="0011455D"/>
    <w:rsid w:val="00120E97"/>
    <w:rsid w:val="00122D51"/>
    <w:rsid w:val="001373B1"/>
    <w:rsid w:val="00137BCF"/>
    <w:rsid w:val="00140E38"/>
    <w:rsid w:val="0014460D"/>
    <w:rsid w:val="0015192E"/>
    <w:rsid w:val="001524AB"/>
    <w:rsid w:val="001561AA"/>
    <w:rsid w:val="00162D41"/>
    <w:rsid w:val="001705EC"/>
    <w:rsid w:val="00172F09"/>
    <w:rsid w:val="00174E76"/>
    <w:rsid w:val="00174FFB"/>
    <w:rsid w:val="0018266E"/>
    <w:rsid w:val="00192733"/>
    <w:rsid w:val="00192A39"/>
    <w:rsid w:val="00193872"/>
    <w:rsid w:val="00193960"/>
    <w:rsid w:val="00193A15"/>
    <w:rsid w:val="00195751"/>
    <w:rsid w:val="001A1101"/>
    <w:rsid w:val="001A2484"/>
    <w:rsid w:val="001A3ADB"/>
    <w:rsid w:val="001A3AF9"/>
    <w:rsid w:val="001A504C"/>
    <w:rsid w:val="001A699B"/>
    <w:rsid w:val="001B1FD9"/>
    <w:rsid w:val="001B4875"/>
    <w:rsid w:val="001B6A36"/>
    <w:rsid w:val="001C3006"/>
    <w:rsid w:val="001C5730"/>
    <w:rsid w:val="001C5D1F"/>
    <w:rsid w:val="001C7283"/>
    <w:rsid w:val="001C7525"/>
    <w:rsid w:val="001F13DB"/>
    <w:rsid w:val="001F1F3E"/>
    <w:rsid w:val="00206642"/>
    <w:rsid w:val="00212C4F"/>
    <w:rsid w:val="0021761B"/>
    <w:rsid w:val="00220F71"/>
    <w:rsid w:val="002357EB"/>
    <w:rsid w:val="00236F0F"/>
    <w:rsid w:val="0023783D"/>
    <w:rsid w:val="00247192"/>
    <w:rsid w:val="00251846"/>
    <w:rsid w:val="00255E17"/>
    <w:rsid w:val="00264EE6"/>
    <w:rsid w:val="002740C9"/>
    <w:rsid w:val="00276743"/>
    <w:rsid w:val="00281A95"/>
    <w:rsid w:val="002B36F6"/>
    <w:rsid w:val="002C322F"/>
    <w:rsid w:val="002C4AF9"/>
    <w:rsid w:val="002D38F2"/>
    <w:rsid w:val="002D394A"/>
    <w:rsid w:val="002E16D4"/>
    <w:rsid w:val="002E24AA"/>
    <w:rsid w:val="002F7B39"/>
    <w:rsid w:val="00305610"/>
    <w:rsid w:val="00307850"/>
    <w:rsid w:val="0031246B"/>
    <w:rsid w:val="00322CBE"/>
    <w:rsid w:val="00335B90"/>
    <w:rsid w:val="003427E1"/>
    <w:rsid w:val="0034779F"/>
    <w:rsid w:val="003569A5"/>
    <w:rsid w:val="00370D22"/>
    <w:rsid w:val="00374A4A"/>
    <w:rsid w:val="00380554"/>
    <w:rsid w:val="003826BD"/>
    <w:rsid w:val="003833DD"/>
    <w:rsid w:val="003A19B8"/>
    <w:rsid w:val="003A2115"/>
    <w:rsid w:val="003B716B"/>
    <w:rsid w:val="003C5D92"/>
    <w:rsid w:val="003D1E6E"/>
    <w:rsid w:val="003F22F6"/>
    <w:rsid w:val="003F5FAE"/>
    <w:rsid w:val="003F611B"/>
    <w:rsid w:val="00402CEA"/>
    <w:rsid w:val="00406BAF"/>
    <w:rsid w:val="00407F09"/>
    <w:rsid w:val="004105FD"/>
    <w:rsid w:val="00420336"/>
    <w:rsid w:val="00432B41"/>
    <w:rsid w:val="0044026D"/>
    <w:rsid w:val="00445E92"/>
    <w:rsid w:val="004542D4"/>
    <w:rsid w:val="00467093"/>
    <w:rsid w:val="00476D3C"/>
    <w:rsid w:val="00480716"/>
    <w:rsid w:val="0048232F"/>
    <w:rsid w:val="004823DA"/>
    <w:rsid w:val="00490AA7"/>
    <w:rsid w:val="004915C7"/>
    <w:rsid w:val="00495877"/>
    <w:rsid w:val="004A37D8"/>
    <w:rsid w:val="004B13FB"/>
    <w:rsid w:val="004B1890"/>
    <w:rsid w:val="004B3E05"/>
    <w:rsid w:val="004B7C3B"/>
    <w:rsid w:val="004C058B"/>
    <w:rsid w:val="004C05E4"/>
    <w:rsid w:val="004D0E99"/>
    <w:rsid w:val="004D14B2"/>
    <w:rsid w:val="004D1CD8"/>
    <w:rsid w:val="004E2FF9"/>
    <w:rsid w:val="004E3EDD"/>
    <w:rsid w:val="004F1B6E"/>
    <w:rsid w:val="00501985"/>
    <w:rsid w:val="00501AC7"/>
    <w:rsid w:val="0050627C"/>
    <w:rsid w:val="005067A4"/>
    <w:rsid w:val="00506D12"/>
    <w:rsid w:val="005142CB"/>
    <w:rsid w:val="00516796"/>
    <w:rsid w:val="00521062"/>
    <w:rsid w:val="00526985"/>
    <w:rsid w:val="00535368"/>
    <w:rsid w:val="00535466"/>
    <w:rsid w:val="00541E77"/>
    <w:rsid w:val="0054720D"/>
    <w:rsid w:val="00547656"/>
    <w:rsid w:val="005656AB"/>
    <w:rsid w:val="005657C7"/>
    <w:rsid w:val="00567337"/>
    <w:rsid w:val="00567F7D"/>
    <w:rsid w:val="00582C1C"/>
    <w:rsid w:val="005834FE"/>
    <w:rsid w:val="005872A2"/>
    <w:rsid w:val="005876BB"/>
    <w:rsid w:val="00594F0F"/>
    <w:rsid w:val="005950E0"/>
    <w:rsid w:val="005A5FD9"/>
    <w:rsid w:val="005B107B"/>
    <w:rsid w:val="005B3548"/>
    <w:rsid w:val="005B6460"/>
    <w:rsid w:val="005C6AA4"/>
    <w:rsid w:val="005D141D"/>
    <w:rsid w:val="005D457F"/>
    <w:rsid w:val="005D6057"/>
    <w:rsid w:val="005D64B5"/>
    <w:rsid w:val="005D76B6"/>
    <w:rsid w:val="005E75FC"/>
    <w:rsid w:val="005F1956"/>
    <w:rsid w:val="005F1F10"/>
    <w:rsid w:val="005F44BD"/>
    <w:rsid w:val="005F5DFA"/>
    <w:rsid w:val="006077AC"/>
    <w:rsid w:val="00612B3F"/>
    <w:rsid w:val="006137CD"/>
    <w:rsid w:val="00613BCA"/>
    <w:rsid w:val="00627821"/>
    <w:rsid w:val="00630995"/>
    <w:rsid w:val="00637AB1"/>
    <w:rsid w:val="0064161B"/>
    <w:rsid w:val="00647139"/>
    <w:rsid w:val="006501D7"/>
    <w:rsid w:val="00653ADB"/>
    <w:rsid w:val="00653E53"/>
    <w:rsid w:val="00660B3A"/>
    <w:rsid w:val="00680AC1"/>
    <w:rsid w:val="006828DA"/>
    <w:rsid w:val="00693E67"/>
    <w:rsid w:val="006B4AD3"/>
    <w:rsid w:val="006B5A7A"/>
    <w:rsid w:val="006B5DCC"/>
    <w:rsid w:val="006B6474"/>
    <w:rsid w:val="006D6E7B"/>
    <w:rsid w:val="006F1335"/>
    <w:rsid w:val="006F1DAF"/>
    <w:rsid w:val="006F385A"/>
    <w:rsid w:val="006F410F"/>
    <w:rsid w:val="006F6F6C"/>
    <w:rsid w:val="00702D38"/>
    <w:rsid w:val="00710973"/>
    <w:rsid w:val="00715AF9"/>
    <w:rsid w:val="007164DE"/>
    <w:rsid w:val="007174BA"/>
    <w:rsid w:val="007210EE"/>
    <w:rsid w:val="00731CDE"/>
    <w:rsid w:val="00732D5E"/>
    <w:rsid w:val="00744B20"/>
    <w:rsid w:val="00754058"/>
    <w:rsid w:val="007612C7"/>
    <w:rsid w:val="00761F26"/>
    <w:rsid w:val="00763F1A"/>
    <w:rsid w:val="007705CB"/>
    <w:rsid w:val="00771011"/>
    <w:rsid w:val="00777DB2"/>
    <w:rsid w:val="00784FF1"/>
    <w:rsid w:val="007A0ED8"/>
    <w:rsid w:val="007A2852"/>
    <w:rsid w:val="007B347C"/>
    <w:rsid w:val="007B4467"/>
    <w:rsid w:val="007C696C"/>
    <w:rsid w:val="007D72B7"/>
    <w:rsid w:val="007E0919"/>
    <w:rsid w:val="007F1C86"/>
    <w:rsid w:val="007F33BF"/>
    <w:rsid w:val="007F6E58"/>
    <w:rsid w:val="007F7D6C"/>
    <w:rsid w:val="008017F5"/>
    <w:rsid w:val="008018E3"/>
    <w:rsid w:val="00810F52"/>
    <w:rsid w:val="00814376"/>
    <w:rsid w:val="00815C58"/>
    <w:rsid w:val="00831364"/>
    <w:rsid w:val="008334DE"/>
    <w:rsid w:val="00833CB8"/>
    <w:rsid w:val="00837375"/>
    <w:rsid w:val="008418BB"/>
    <w:rsid w:val="00843CAB"/>
    <w:rsid w:val="00845E40"/>
    <w:rsid w:val="00846DB2"/>
    <w:rsid w:val="0085392B"/>
    <w:rsid w:val="00855A60"/>
    <w:rsid w:val="00856705"/>
    <w:rsid w:val="00877E42"/>
    <w:rsid w:val="008871F3"/>
    <w:rsid w:val="00895EC2"/>
    <w:rsid w:val="008A0DEA"/>
    <w:rsid w:val="008B1E80"/>
    <w:rsid w:val="008B5C59"/>
    <w:rsid w:val="008C23FD"/>
    <w:rsid w:val="008C2F6A"/>
    <w:rsid w:val="008C6D0B"/>
    <w:rsid w:val="008E4766"/>
    <w:rsid w:val="008E506B"/>
    <w:rsid w:val="008F0993"/>
    <w:rsid w:val="008F0D21"/>
    <w:rsid w:val="008F2880"/>
    <w:rsid w:val="00904C40"/>
    <w:rsid w:val="0091006C"/>
    <w:rsid w:val="00913D60"/>
    <w:rsid w:val="00915FEC"/>
    <w:rsid w:val="00917207"/>
    <w:rsid w:val="0092122C"/>
    <w:rsid w:val="009270A5"/>
    <w:rsid w:val="00930CCF"/>
    <w:rsid w:val="009318F9"/>
    <w:rsid w:val="009357DC"/>
    <w:rsid w:val="009475B6"/>
    <w:rsid w:val="00950783"/>
    <w:rsid w:val="00951B92"/>
    <w:rsid w:val="00956483"/>
    <w:rsid w:val="00963955"/>
    <w:rsid w:val="0097359C"/>
    <w:rsid w:val="00980A84"/>
    <w:rsid w:val="00981ED2"/>
    <w:rsid w:val="00991BEC"/>
    <w:rsid w:val="00992A0E"/>
    <w:rsid w:val="0099410E"/>
    <w:rsid w:val="009A1E77"/>
    <w:rsid w:val="009A43B9"/>
    <w:rsid w:val="009B0B8C"/>
    <w:rsid w:val="009B1DE9"/>
    <w:rsid w:val="009C45AE"/>
    <w:rsid w:val="009C7583"/>
    <w:rsid w:val="009D2814"/>
    <w:rsid w:val="009D7111"/>
    <w:rsid w:val="009E0D73"/>
    <w:rsid w:val="009E2E13"/>
    <w:rsid w:val="009F2602"/>
    <w:rsid w:val="009F2A78"/>
    <w:rsid w:val="009F5D05"/>
    <w:rsid w:val="009F7252"/>
    <w:rsid w:val="00A00958"/>
    <w:rsid w:val="00A0476F"/>
    <w:rsid w:val="00A177E7"/>
    <w:rsid w:val="00A179D7"/>
    <w:rsid w:val="00A23469"/>
    <w:rsid w:val="00A26142"/>
    <w:rsid w:val="00A31BD9"/>
    <w:rsid w:val="00A34995"/>
    <w:rsid w:val="00A531F1"/>
    <w:rsid w:val="00A5627F"/>
    <w:rsid w:val="00A61E2F"/>
    <w:rsid w:val="00A67F63"/>
    <w:rsid w:val="00A755E1"/>
    <w:rsid w:val="00A7712D"/>
    <w:rsid w:val="00A8463D"/>
    <w:rsid w:val="00A95CA3"/>
    <w:rsid w:val="00A95E5D"/>
    <w:rsid w:val="00A966F0"/>
    <w:rsid w:val="00AA04EA"/>
    <w:rsid w:val="00AB236A"/>
    <w:rsid w:val="00AB5AFC"/>
    <w:rsid w:val="00AC0A82"/>
    <w:rsid w:val="00AC7BAB"/>
    <w:rsid w:val="00AD24E3"/>
    <w:rsid w:val="00AD3BE5"/>
    <w:rsid w:val="00AE15BB"/>
    <w:rsid w:val="00AE2805"/>
    <w:rsid w:val="00AE749C"/>
    <w:rsid w:val="00AF191E"/>
    <w:rsid w:val="00AF2134"/>
    <w:rsid w:val="00AF2C1E"/>
    <w:rsid w:val="00AF347A"/>
    <w:rsid w:val="00B0004F"/>
    <w:rsid w:val="00B13055"/>
    <w:rsid w:val="00B14F92"/>
    <w:rsid w:val="00B16FBF"/>
    <w:rsid w:val="00B217E2"/>
    <w:rsid w:val="00B53C93"/>
    <w:rsid w:val="00B56569"/>
    <w:rsid w:val="00B624B4"/>
    <w:rsid w:val="00B6596D"/>
    <w:rsid w:val="00B660B3"/>
    <w:rsid w:val="00B70DC6"/>
    <w:rsid w:val="00B724B0"/>
    <w:rsid w:val="00B91D60"/>
    <w:rsid w:val="00B93307"/>
    <w:rsid w:val="00BA0109"/>
    <w:rsid w:val="00BB2734"/>
    <w:rsid w:val="00BB5771"/>
    <w:rsid w:val="00BB5E56"/>
    <w:rsid w:val="00BB7D97"/>
    <w:rsid w:val="00BB7EA4"/>
    <w:rsid w:val="00BC3E1A"/>
    <w:rsid w:val="00BC457D"/>
    <w:rsid w:val="00BD04DA"/>
    <w:rsid w:val="00BD05FA"/>
    <w:rsid w:val="00BD1515"/>
    <w:rsid w:val="00BD2F39"/>
    <w:rsid w:val="00BD5A2D"/>
    <w:rsid w:val="00BD6AF7"/>
    <w:rsid w:val="00BD73A4"/>
    <w:rsid w:val="00BE4FE5"/>
    <w:rsid w:val="00BE76CC"/>
    <w:rsid w:val="00BE7980"/>
    <w:rsid w:val="00BF0E68"/>
    <w:rsid w:val="00BF1862"/>
    <w:rsid w:val="00C10EB0"/>
    <w:rsid w:val="00C16896"/>
    <w:rsid w:val="00C22AEF"/>
    <w:rsid w:val="00C22F3F"/>
    <w:rsid w:val="00C235A1"/>
    <w:rsid w:val="00C3378D"/>
    <w:rsid w:val="00C45B40"/>
    <w:rsid w:val="00C46B7D"/>
    <w:rsid w:val="00C50DA9"/>
    <w:rsid w:val="00C51985"/>
    <w:rsid w:val="00C51D47"/>
    <w:rsid w:val="00C536FE"/>
    <w:rsid w:val="00C555EA"/>
    <w:rsid w:val="00C652D8"/>
    <w:rsid w:val="00C66AA2"/>
    <w:rsid w:val="00C71ABD"/>
    <w:rsid w:val="00C732F1"/>
    <w:rsid w:val="00C95EE7"/>
    <w:rsid w:val="00C976AB"/>
    <w:rsid w:val="00CA0F4A"/>
    <w:rsid w:val="00CA3266"/>
    <w:rsid w:val="00CB16C6"/>
    <w:rsid w:val="00CB4E1E"/>
    <w:rsid w:val="00CB60B0"/>
    <w:rsid w:val="00CB7765"/>
    <w:rsid w:val="00CC0B9E"/>
    <w:rsid w:val="00CC1A45"/>
    <w:rsid w:val="00CD1006"/>
    <w:rsid w:val="00CD75F8"/>
    <w:rsid w:val="00CE0CBB"/>
    <w:rsid w:val="00CE1595"/>
    <w:rsid w:val="00CE5430"/>
    <w:rsid w:val="00CF5FA2"/>
    <w:rsid w:val="00D0058B"/>
    <w:rsid w:val="00D01FDA"/>
    <w:rsid w:val="00D0267C"/>
    <w:rsid w:val="00D10832"/>
    <w:rsid w:val="00D128E5"/>
    <w:rsid w:val="00D13371"/>
    <w:rsid w:val="00D167D3"/>
    <w:rsid w:val="00D1766B"/>
    <w:rsid w:val="00D22767"/>
    <w:rsid w:val="00D229BA"/>
    <w:rsid w:val="00D32124"/>
    <w:rsid w:val="00D337C2"/>
    <w:rsid w:val="00D422EB"/>
    <w:rsid w:val="00D4265E"/>
    <w:rsid w:val="00D53B8A"/>
    <w:rsid w:val="00D5488D"/>
    <w:rsid w:val="00D5588B"/>
    <w:rsid w:val="00D61230"/>
    <w:rsid w:val="00D65D11"/>
    <w:rsid w:val="00D825AE"/>
    <w:rsid w:val="00D92091"/>
    <w:rsid w:val="00D9702B"/>
    <w:rsid w:val="00DA19AE"/>
    <w:rsid w:val="00DA24C8"/>
    <w:rsid w:val="00DC20C2"/>
    <w:rsid w:val="00DC4988"/>
    <w:rsid w:val="00DE04E7"/>
    <w:rsid w:val="00DE4A13"/>
    <w:rsid w:val="00DF6E57"/>
    <w:rsid w:val="00DF7042"/>
    <w:rsid w:val="00E0272B"/>
    <w:rsid w:val="00E03F5E"/>
    <w:rsid w:val="00E06F6B"/>
    <w:rsid w:val="00E1612C"/>
    <w:rsid w:val="00E31E57"/>
    <w:rsid w:val="00E36B21"/>
    <w:rsid w:val="00E469FB"/>
    <w:rsid w:val="00E52022"/>
    <w:rsid w:val="00E5748C"/>
    <w:rsid w:val="00E616AD"/>
    <w:rsid w:val="00E6441D"/>
    <w:rsid w:val="00E74C73"/>
    <w:rsid w:val="00E74EB6"/>
    <w:rsid w:val="00E77B93"/>
    <w:rsid w:val="00E8427D"/>
    <w:rsid w:val="00E84555"/>
    <w:rsid w:val="00E91C6E"/>
    <w:rsid w:val="00E971D2"/>
    <w:rsid w:val="00EA1BF7"/>
    <w:rsid w:val="00EA2A8A"/>
    <w:rsid w:val="00EB4347"/>
    <w:rsid w:val="00EC2C9A"/>
    <w:rsid w:val="00EC5324"/>
    <w:rsid w:val="00ED5100"/>
    <w:rsid w:val="00ED6924"/>
    <w:rsid w:val="00EE478E"/>
    <w:rsid w:val="00EF5748"/>
    <w:rsid w:val="00F15A7C"/>
    <w:rsid w:val="00F239C6"/>
    <w:rsid w:val="00F24CFC"/>
    <w:rsid w:val="00F34FE7"/>
    <w:rsid w:val="00F67862"/>
    <w:rsid w:val="00F70EDF"/>
    <w:rsid w:val="00F71512"/>
    <w:rsid w:val="00F716FF"/>
    <w:rsid w:val="00F774D0"/>
    <w:rsid w:val="00F94346"/>
    <w:rsid w:val="00F96FD7"/>
    <w:rsid w:val="00F96FE0"/>
    <w:rsid w:val="00FA04FF"/>
    <w:rsid w:val="00FA4759"/>
    <w:rsid w:val="00FA7FA2"/>
    <w:rsid w:val="00FB200B"/>
    <w:rsid w:val="00FB73BA"/>
    <w:rsid w:val="00FC16A3"/>
    <w:rsid w:val="00FD270E"/>
    <w:rsid w:val="00FD5049"/>
    <w:rsid w:val="00FD60F6"/>
    <w:rsid w:val="00FE4304"/>
    <w:rsid w:val="00FE764F"/>
    <w:rsid w:val="00FF0701"/>
    <w:rsid w:val="00FF22D6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9996B7"/>
  <w15:chartTrackingRefBased/>
  <w15:docId w15:val="{7F3FA9B6-AF8E-464B-BBE9-E37924D5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4F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F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B0004F"/>
    <w:rPr>
      <w:color w:val="0563C1"/>
      <w:u w:val="single"/>
    </w:rPr>
  </w:style>
  <w:style w:type="paragraph" w:styleId="NoSpacing">
    <w:name w:val="No Spacing"/>
    <w:qFormat/>
    <w:rsid w:val="00B0004F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7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192"/>
    <w:rPr>
      <w:rFonts w:ascii="Calibri" w:eastAsia="Calibri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7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92"/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divider1">
    <w:name w:val="divider1"/>
    <w:basedOn w:val="DefaultParagraphFont"/>
    <w:rsid w:val="005F44BD"/>
  </w:style>
  <w:style w:type="table" w:customStyle="1" w:styleId="TableGrid1">
    <w:name w:val="Table Grid1"/>
    <w:basedOn w:val="TableNormal"/>
    <w:uiPriority w:val="39"/>
    <w:rsid w:val="007B347C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8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3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2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4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8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5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2</cp:revision>
  <cp:lastPrinted>2025-07-02T12:09:00Z</cp:lastPrinted>
  <dcterms:created xsi:type="dcterms:W3CDTF">2025-07-07T15:40:00Z</dcterms:created>
  <dcterms:modified xsi:type="dcterms:W3CDTF">2025-07-07T15:40:00Z</dcterms:modified>
</cp:coreProperties>
</file>