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38BADFA" wp14:textId="7CDBE522">
      <w:r w:rsidR="2DF65F4D">
        <w:rPr/>
        <w:t>Who to report it to</w:t>
      </w:r>
    </w:p>
    <w:p xmlns:wp14="http://schemas.microsoft.com/office/word/2010/wordml" w:rsidP="235885A7" wp14:paraId="2959870B" wp14:textId="1D49DFD0">
      <w:pPr>
        <w:pStyle w:val="Normal"/>
      </w:pPr>
      <w:r w:rsidR="2DF65F4D">
        <w:rPr/>
        <w:t>1. Shropshire Council – Highways (Street Scene / Street Works Team)</w:t>
      </w:r>
    </w:p>
    <w:p xmlns:wp14="http://schemas.microsoft.com/office/word/2010/wordml" w:rsidP="235885A7" wp14:paraId="2E16F7E5" wp14:textId="23D21711">
      <w:pPr>
        <w:pStyle w:val="Normal"/>
      </w:pPr>
      <w:r w:rsidR="2DF65F4D">
        <w:rPr/>
        <w:t>They are responsible for:</w:t>
      </w:r>
    </w:p>
    <w:p xmlns:wp14="http://schemas.microsoft.com/office/word/2010/wordml" w:rsidP="235885A7" wp14:paraId="56E6009C" wp14:textId="35FC3DFA">
      <w:pPr>
        <w:pStyle w:val="Normal"/>
      </w:pPr>
      <w:r w:rsidR="2DF65F4D">
        <w:rPr/>
        <w:t xml:space="preserve">• </w:t>
      </w:r>
      <w:r>
        <w:tab/>
      </w:r>
      <w:r w:rsidR="2DF65F4D">
        <w:rPr/>
        <w:t>Highway safety</w:t>
      </w:r>
    </w:p>
    <w:p xmlns:wp14="http://schemas.microsoft.com/office/word/2010/wordml" w:rsidP="235885A7" wp14:paraId="00E0D6E2" wp14:textId="43EB1581">
      <w:pPr>
        <w:pStyle w:val="Normal"/>
      </w:pPr>
      <w:r w:rsidR="2DF65F4D">
        <w:rPr/>
        <w:t xml:space="preserve">• </w:t>
      </w:r>
      <w:r>
        <w:tab/>
      </w:r>
      <w:r w:rsidR="2DF65F4D">
        <w:rPr/>
        <w:t>Lamp columns and street lighting assets</w:t>
      </w:r>
    </w:p>
    <w:p xmlns:wp14="http://schemas.microsoft.com/office/word/2010/wordml" w:rsidP="235885A7" wp14:paraId="4229E1D7" wp14:textId="61ED321A">
      <w:pPr>
        <w:pStyle w:val="Normal"/>
      </w:pPr>
      <w:r w:rsidR="2DF65F4D">
        <w:rPr/>
        <w:t xml:space="preserve">• </w:t>
      </w:r>
      <w:r>
        <w:tab/>
      </w:r>
      <w:r w:rsidR="2DF65F4D">
        <w:rPr/>
        <w:t>Unauthorised attachments to highway infrastructure</w:t>
      </w:r>
    </w:p>
    <w:p xmlns:wp14="http://schemas.microsoft.com/office/word/2010/wordml" w:rsidP="235885A7" wp14:paraId="3F5F7F07" wp14:textId="3645942E">
      <w:pPr>
        <w:pStyle w:val="Normal"/>
      </w:pPr>
      <w:r w:rsidR="2DF65F4D">
        <w:rPr/>
        <w:t xml:space="preserve">• </w:t>
      </w:r>
      <w:r>
        <w:tab/>
      </w:r>
      <w:r w:rsidR="2DF65F4D">
        <w:rPr/>
        <w:t>Enforcement where items are installed without permission</w:t>
      </w:r>
    </w:p>
    <w:p xmlns:wp14="http://schemas.microsoft.com/office/word/2010/wordml" w:rsidP="235885A7" wp14:paraId="6A3E1456" wp14:textId="7B2E2A86">
      <w:pPr>
        <w:pStyle w:val="Normal"/>
      </w:pPr>
      <w:r w:rsidR="2DF65F4D">
        <w:rPr/>
        <w:t>They can investigate, remove items, or contact the individuals responsible.</w:t>
      </w:r>
    </w:p>
    <w:p xmlns:wp14="http://schemas.microsoft.com/office/word/2010/wordml" w:rsidP="235885A7" wp14:paraId="0319EBED" wp14:textId="09D2C6BD">
      <w:pPr>
        <w:pStyle w:val="Normal"/>
      </w:pPr>
      <w:r w:rsidR="2DF65F4D">
        <w:rPr/>
        <w:t>You can report it through:</w:t>
      </w:r>
    </w:p>
    <w:p xmlns:wp14="http://schemas.microsoft.com/office/word/2010/wordml" w:rsidP="235885A7" wp14:paraId="3EB385DF" wp14:textId="096981DB">
      <w:pPr>
        <w:pStyle w:val="Normal"/>
      </w:pPr>
      <w:r w:rsidR="2DF65F4D">
        <w:rPr/>
        <w:t xml:space="preserve">• </w:t>
      </w:r>
      <w:r>
        <w:tab/>
      </w:r>
      <w:r w:rsidR="2DF65F4D">
        <w:rPr/>
        <w:t>Shropshire Council’s “Report It” online system (choose Highways → Street furniture or Street lighting depending on the options available)</w:t>
      </w:r>
    </w:p>
    <w:p xmlns:wp14="http://schemas.microsoft.com/office/word/2010/wordml" w:rsidP="235885A7" wp14:paraId="67782B06" wp14:textId="71D6A09D">
      <w:pPr>
        <w:pStyle w:val="Normal"/>
      </w:pPr>
      <w:r w:rsidR="2DF65F4D">
        <w:rPr/>
        <w:t xml:space="preserve">• </w:t>
      </w:r>
      <w:r>
        <w:tab/>
      </w:r>
      <w:r w:rsidR="2DF65F4D">
        <w:rPr/>
        <w:t>Or by calling the main customer service line and asking for Highways / Street Scene.</w:t>
      </w:r>
    </w:p>
    <w:p xmlns:wp14="http://schemas.microsoft.com/office/word/2010/wordml" w:rsidP="235885A7" wp14:paraId="749CE607" wp14:textId="3FA7EF53">
      <w:pPr>
        <w:pStyle w:val="Normal"/>
      </w:pPr>
      <w:r w:rsidR="2DF65F4D">
        <w:rPr/>
        <w:t>2. If the flags are commercial, political, or event‑related</w:t>
      </w:r>
    </w:p>
    <w:p xmlns:wp14="http://schemas.microsoft.com/office/word/2010/wordml" w:rsidP="235885A7" wp14:paraId="09C51AE2" wp14:textId="13A5E093">
      <w:pPr>
        <w:pStyle w:val="Normal"/>
      </w:pPr>
      <w:r w:rsidR="2DF65F4D">
        <w:rPr/>
        <w:t>These may also breach:</w:t>
      </w:r>
    </w:p>
    <w:p xmlns:wp14="http://schemas.microsoft.com/office/word/2010/wordml" w:rsidP="235885A7" wp14:paraId="0A52BE70" wp14:textId="30EEBD88">
      <w:pPr>
        <w:pStyle w:val="Normal"/>
      </w:pPr>
      <w:r w:rsidR="2DF65F4D">
        <w:rPr/>
        <w:t xml:space="preserve">• </w:t>
      </w:r>
      <w:r>
        <w:tab/>
      </w:r>
      <w:r w:rsidR="2DF65F4D">
        <w:rPr/>
        <w:t>Advertising regulations (Planning Enforcement)</w:t>
      </w:r>
    </w:p>
    <w:p xmlns:wp14="http://schemas.microsoft.com/office/word/2010/wordml" w:rsidP="235885A7" wp14:paraId="35CC7AD0" wp14:textId="51F0DB78">
      <w:pPr>
        <w:pStyle w:val="Normal"/>
      </w:pPr>
      <w:r w:rsidR="2DF65F4D">
        <w:rPr/>
        <w:t xml:space="preserve">• </w:t>
      </w:r>
      <w:r>
        <w:tab/>
      </w:r>
      <w:r w:rsidR="2DF65F4D">
        <w:rPr/>
        <w:t>Highways Act 1980 restrictions</w:t>
      </w:r>
    </w:p>
    <w:p xmlns:wp14="http://schemas.microsoft.com/office/word/2010/wordml" w:rsidP="235885A7" wp14:paraId="09D58E6F" wp14:textId="42172C51">
      <w:pPr>
        <w:pStyle w:val="Normal"/>
      </w:pPr>
      <w:r w:rsidR="2DF65F4D">
        <w:rPr/>
        <w:t xml:space="preserve">• </w:t>
      </w:r>
      <w:r>
        <w:tab/>
      </w:r>
      <w:r w:rsidR="2DF65F4D">
        <w:rPr/>
        <w:t>Safety rules for electrical columns</w:t>
      </w:r>
    </w:p>
    <w:p xmlns:wp14="http://schemas.microsoft.com/office/word/2010/wordml" w:rsidP="235885A7" wp14:paraId="32B97F89" wp14:textId="7941DD6A">
      <w:pPr>
        <w:pStyle w:val="Normal"/>
      </w:pPr>
      <w:r w:rsidR="2DF65F4D">
        <w:rPr/>
        <w:t>If you suspect they are part of a business promotion or organised activity, you can also notify:</w:t>
      </w:r>
    </w:p>
    <w:p xmlns:wp14="http://schemas.microsoft.com/office/word/2010/wordml" w:rsidP="235885A7" wp14:paraId="6DF0AF54" wp14:textId="1C910F26">
      <w:pPr>
        <w:pStyle w:val="Normal"/>
      </w:pPr>
      <w:r w:rsidR="2DF65F4D">
        <w:rPr/>
        <w:t xml:space="preserve">• </w:t>
      </w:r>
      <w:r>
        <w:tab/>
      </w:r>
      <w:r w:rsidR="2DF65F4D">
        <w:rPr/>
        <w:t>Shropshire Council Planning Enforcement</w:t>
      </w:r>
    </w:p>
    <w:p xmlns:wp14="http://schemas.microsoft.com/office/word/2010/wordml" w:rsidP="235885A7" wp14:paraId="548BB982" wp14:textId="2A8FF509">
      <w:pPr>
        <w:pStyle w:val="Normal"/>
      </w:pPr>
      <w:r w:rsidR="2DF65F4D">
        <w:rPr/>
        <w:t xml:space="preserve">They can check whether consent was </w:t>
      </w:r>
      <w:r w:rsidR="2DF65F4D">
        <w:rPr/>
        <w:t>required</w:t>
      </w:r>
      <w:r w:rsidR="2DF65F4D">
        <w:rPr/>
        <w:t xml:space="preserve"> and whether any has been granted.</w:t>
      </w:r>
    </w:p>
    <w:p xmlns:wp14="http://schemas.microsoft.com/office/word/2010/wordml" w:rsidP="235885A7" wp14:paraId="040D9A93" wp14:textId="2E459AFD">
      <w:pPr>
        <w:pStyle w:val="Normal"/>
      </w:pPr>
      <w:r w:rsidR="2DF65F4D">
        <w:rPr/>
        <w:t>3. If the flags pose a safety risk</w:t>
      </w:r>
    </w:p>
    <w:p xmlns:wp14="http://schemas.microsoft.com/office/word/2010/wordml" w:rsidP="235885A7" wp14:paraId="29C674D3" wp14:textId="2E15D9AC">
      <w:pPr>
        <w:pStyle w:val="Normal"/>
      </w:pPr>
      <w:r w:rsidR="2DF65F4D">
        <w:rPr/>
        <w:t>For example:</w:t>
      </w:r>
    </w:p>
    <w:p xmlns:wp14="http://schemas.microsoft.com/office/word/2010/wordml" w:rsidP="235885A7" wp14:paraId="455F80A6" wp14:textId="72928D4C">
      <w:pPr>
        <w:pStyle w:val="Normal"/>
      </w:pPr>
      <w:r w:rsidR="2DF65F4D">
        <w:rPr/>
        <w:t xml:space="preserve">• </w:t>
      </w:r>
      <w:r>
        <w:tab/>
      </w:r>
      <w:r w:rsidR="2DF65F4D">
        <w:rPr/>
        <w:t>Obstructing visibility</w:t>
      </w:r>
    </w:p>
    <w:p xmlns:wp14="http://schemas.microsoft.com/office/word/2010/wordml" w:rsidP="235885A7" wp14:paraId="4713F40E" wp14:textId="6CB30EF9">
      <w:pPr>
        <w:pStyle w:val="Normal"/>
      </w:pPr>
      <w:r w:rsidR="2DF65F4D">
        <w:rPr/>
        <w:t xml:space="preserve">• </w:t>
      </w:r>
      <w:r>
        <w:tab/>
      </w:r>
      <w:r w:rsidR="2DF65F4D">
        <w:rPr/>
        <w:t>Interfering with electrical fittings</w:t>
      </w:r>
    </w:p>
    <w:p xmlns:wp14="http://schemas.microsoft.com/office/word/2010/wordml" w:rsidP="235885A7" wp14:paraId="3AB53A63" wp14:textId="18267246">
      <w:pPr>
        <w:pStyle w:val="Normal"/>
      </w:pPr>
      <w:r w:rsidR="2DF65F4D">
        <w:rPr/>
        <w:t xml:space="preserve">• </w:t>
      </w:r>
      <w:r>
        <w:tab/>
      </w:r>
      <w:r w:rsidR="2DF65F4D">
        <w:rPr/>
        <w:t>At risk of detaching in high winds</w:t>
      </w:r>
    </w:p>
    <w:p xmlns:wp14="http://schemas.microsoft.com/office/word/2010/wordml" w:rsidP="235885A7" wp14:paraId="672AA2CB" wp14:textId="45E57597">
      <w:pPr>
        <w:pStyle w:val="Normal"/>
      </w:pPr>
      <w:r w:rsidR="2DF65F4D">
        <w:rPr/>
        <w:t>This should be reported directly to Highways as a safety concern, which usually triggers a quicker response.</w:t>
      </w:r>
    </w:p>
    <w:p xmlns:wp14="http://schemas.microsoft.com/office/word/2010/wordml" w:rsidP="235885A7" wp14:paraId="5E5787A5" wp14:textId="27FE1583">
      <w:pPr>
        <w:pStyle w:val="Normal"/>
      </w:pPr>
      <w:r w:rsidR="2DF65F4D">
        <w:rPr/>
        <w:t>How to phrase the report</w:t>
      </w:r>
      <w:r w:rsidR="0744E952">
        <w:rPr/>
        <w:t xml:space="preserve">: </w:t>
      </w:r>
      <w:r w:rsidR="2DF65F4D">
        <w:rPr/>
        <w:t xml:space="preserve">You can simply say: “Flags have been attached to lamp posts in [location] without permission. These appear to be unauthorised attachments to highway infrastructure. Please can this be investigated by Highways / Street Scene.”  </w:t>
      </w:r>
      <w:r w:rsidR="2DF65F4D">
        <w:rPr/>
        <w:t>That’s</w:t>
      </w:r>
      <w:r w:rsidR="2DF65F4D">
        <w:rPr/>
        <w:t xml:space="preserve"> enough for them to log it correctly.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9E8C6C"/>
    <w:rsid w:val="0744E952"/>
    <w:rsid w:val="139E8C6C"/>
    <w:rsid w:val="1924AC0A"/>
    <w:rsid w:val="235885A7"/>
    <w:rsid w:val="2DF65F4D"/>
    <w:rsid w:val="39A19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09F8"/>
  <w15:chartTrackingRefBased/>
  <w15:docId w15:val="{F2490BE7-C376-4663-87A3-A6310D8320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2026-02-05T10:23:30.8219500Z</dcterms:created>
  <dcterms:modified xsi:type="dcterms:W3CDTF">2026-02-05T10:25:10.3854205Z</dcterms:modified>
</coreProperties>
</file>