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CCC83F" wp14:paraId="74A13362" wp14:textId="448856F2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0CCCC83F" wp14:paraId="6AD48E24" wp14:textId="6A0AE3E1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0CCCC83F" wp14:paraId="2A3F10D9" wp14:textId="0A3DCA31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Yew tree Grove Highley</w:t>
      </w:r>
    </w:p>
    <w:p xmlns:wp14="http://schemas.microsoft.com/office/word/2010/wordml" w:rsidP="0CCCC83F" wp14:paraId="26B71A1B" wp14:textId="45C882AA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13th February 2026</w:t>
      </w:r>
    </w:p>
    <w:p xmlns:wp14="http://schemas.microsoft.com/office/word/2010/wordml" w:rsidP="0CCCC83F" wp14:paraId="6C686923" wp14:textId="38941599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13th February 2026</w:t>
      </w:r>
    </w:p>
    <w:p xmlns:wp14="http://schemas.microsoft.com/office/word/2010/wordml" w:rsidP="0CCCC83F" wp14:paraId="5D2E7887" wp14:textId="3027427A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CLosure-Severn Trent Water-DLO – REPAIR / REPLACE DEFECTIVE MANHOLE FRAME AND COVERS</w:t>
      </w:r>
    </w:p>
    <w:p xmlns:wp14="http://schemas.microsoft.com/office/word/2010/wordml" w:rsidP="0CCCC83F" wp14:paraId="26E4FB7F" wp14:textId="3B5E532C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Severn Trent Water</w:t>
      </w:r>
    </w:p>
    <w:p xmlns:wp14="http://schemas.microsoft.com/office/word/2010/wordml" w:rsidP="0CCCC83F" wp14:paraId="348E8BC3" wp14:textId="2C7B7C9A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LB7012204-000014021009-01</w:t>
      </w:r>
    </w:p>
    <w:p xmlns:wp14="http://schemas.microsoft.com/office/word/2010/wordml" w:rsidP="0CCCC83F" wp14:paraId="4D1DDD3D" wp14:textId="46DE49F8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Yew tree Grove Highley:</w:t>
      </w:r>
      <w:r>
        <w:br/>
      </w: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All the time</w:t>
      </w:r>
    </w:p>
    <w:p xmlns:wp14="http://schemas.microsoft.com/office/word/2010/wordml" w:rsidP="0CCCC83F" wp14:paraId="6F19253A" wp14:textId="734E0FC3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8da08c6d4ad54267">
        <w:r w:rsidRPr="0CCCC83F" w:rsidR="0A1FA14B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https://one.network/?tm=GB146883788</w:t>
        </w:r>
      </w:hyperlink>
    </w:p>
    <w:p xmlns:wp14="http://schemas.microsoft.com/office/word/2010/wordml" w:rsidP="0CCCC83F" wp14:paraId="63ED949B" wp14:textId="23893266">
      <w:pPr>
        <w:shd w:val="clear" w:color="auto" w:fill="FFFFFF" w:themeFill="background1"/>
        <w:spacing w:before="225" w:beforeAutospacing="off" w:after="225" w:afterAutospacing="off"/>
      </w:pPr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c9d7140e66ff497e">
        <w:r w:rsidRPr="0CCCC83F" w:rsidR="0A1FA14B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streetworks@shropshire.gov.uk</w:t>
        </w:r>
      </w:hyperlink>
      <w:r w:rsidRPr="0CCCC83F" w:rsidR="0A1FA1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p14:paraId="5E5787A5" wp14:textId="2DFDDE3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735C81"/>
    <w:rsid w:val="0A1FA14B"/>
    <w:rsid w:val="0CCCC83F"/>
    <w:rsid w:val="3573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5C81"/>
  <w15:chartTrackingRefBased/>
  <w15:docId w15:val="{CACACC1A-6292-4B12-9E1F-387090F712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CCCC83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46883788" TargetMode="External" Id="R8da08c6d4ad54267" /><Relationship Type="http://schemas.openxmlformats.org/officeDocument/2006/relationships/hyperlink" Target="mailto:streetworks@shropshire.gov.uk" TargetMode="External" Id="Rc9d7140e66ff49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2025-12-22T16:18:15.8616011Z</dcterms:created>
  <dcterms:modified xsi:type="dcterms:W3CDTF">2025-12-22T16:18:51.1992191Z</dcterms:modified>
</coreProperties>
</file>