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FF1" w14:textId="7E42AC3F" w:rsidR="00B86FD3" w:rsidRPr="001168D8" w:rsidRDefault="00B86FD3">
      <w:pPr>
        <w:rPr>
          <w:b/>
          <w:bCs/>
          <w:color w:val="1F497D" w:themeColor="text2"/>
          <w:sz w:val="56"/>
          <w:szCs w:val="56"/>
        </w:rPr>
      </w:pPr>
      <w:r w:rsidRPr="00B86FD3">
        <w:rPr>
          <w:b/>
          <w:bCs/>
          <w:color w:val="1F497D" w:themeColor="text2"/>
          <w:sz w:val="56"/>
          <w:szCs w:val="56"/>
        </w:rPr>
        <w:t>SAAA – Digitisation of AGAR project</w:t>
      </w:r>
    </w:p>
    <w:p w14:paraId="2996B889" w14:textId="1F8FDCF4" w:rsidR="00B86FD3" w:rsidRDefault="00B86FD3">
      <w:r>
        <w:t xml:space="preserve">Smaller Authorities Audit Appointments, which is responsible for appointing </w:t>
      </w:r>
      <w:r w:rsidR="00C61966">
        <w:t xml:space="preserve">‘External Auditors’ for all Smaller Authorities, including Parish </w:t>
      </w:r>
      <w:r w:rsidR="001168D8">
        <w:t>Councils,</w:t>
      </w:r>
      <w:r w:rsidR="00C61966">
        <w:t xml:space="preserve"> Town Councils</w:t>
      </w:r>
      <w:r w:rsidR="001168D8">
        <w:t xml:space="preserve"> and</w:t>
      </w:r>
      <w:r w:rsidR="00C61966">
        <w:t xml:space="preserve"> Parish Meetings </w:t>
      </w:r>
      <w:r w:rsidR="00B81145">
        <w:t xml:space="preserve">is delivering a project </w:t>
      </w:r>
      <w:r w:rsidR="003735EB">
        <w:t>to digitise completion and submission of the Annual Governance &amp; Accountability Return (AGAR).</w:t>
      </w:r>
    </w:p>
    <w:p w14:paraId="35ACA913" w14:textId="328823E8" w:rsidR="008749E3" w:rsidRDefault="00E528C3" w:rsidP="008749E3">
      <w:r>
        <w:t>The web-based portal</w:t>
      </w:r>
      <w:r w:rsidR="008749E3">
        <w:t xml:space="preserve"> is being developed by Connect, for a live trial in May/June 2026 for submission of 2025/26 financial year AGARs.</w:t>
      </w:r>
      <w:r w:rsidR="002A1A8A">
        <w:t xml:space="preserve"> Councils have been contacted directly to participate in the trial.</w:t>
      </w:r>
    </w:p>
    <w:p w14:paraId="6BA4861B" w14:textId="45134A9B" w:rsidR="008749E3" w:rsidRDefault="008749E3" w:rsidP="008749E3">
      <w:r>
        <w:t xml:space="preserve">The auditors undertaking </w:t>
      </w:r>
      <w:r w:rsidR="0063224B">
        <w:t>Limited A</w:t>
      </w:r>
      <w:r>
        <w:t xml:space="preserve">ssurance </w:t>
      </w:r>
      <w:r w:rsidR="0063224B">
        <w:t>R</w:t>
      </w:r>
      <w:r>
        <w:t>eview</w:t>
      </w:r>
      <w:r w:rsidR="0063224B">
        <w:t>s for medium sized and larger councils</w:t>
      </w:r>
      <w:r>
        <w:t xml:space="preserve"> will have access to the digital information submitted, as well as the signed </w:t>
      </w:r>
      <w:r w:rsidR="004C06BD">
        <w:t xml:space="preserve">AGAR </w:t>
      </w:r>
      <w:r>
        <w:t>form.</w:t>
      </w:r>
      <w:r w:rsidR="004C06BD">
        <w:t xml:space="preserve"> Smaller Councils will also be able to use the AGAR portal to confirm their Certificate of Exemption.</w:t>
      </w:r>
    </w:p>
    <w:p w14:paraId="21B9A662" w14:textId="38FA991C" w:rsidR="008749E3" w:rsidRDefault="00316A01" w:rsidP="008749E3">
      <w:r>
        <w:t xml:space="preserve">The system </w:t>
      </w:r>
      <w:r w:rsidR="003C50AC">
        <w:t>should then</w:t>
      </w:r>
      <w:r>
        <w:t xml:space="preserve"> be available for all </w:t>
      </w:r>
      <w:r w:rsidR="000920B2">
        <w:t xml:space="preserve">in 2027 for submission of the 2026/27 AGAR. </w:t>
      </w:r>
      <w:r w:rsidR="00BF05C3">
        <w:t>We</w:t>
      </w:r>
      <w:r w:rsidR="000920B2">
        <w:t xml:space="preserve"> </w:t>
      </w:r>
      <w:r w:rsidR="00E80DD4">
        <w:t>will be providing awareness</w:t>
      </w:r>
      <w:r w:rsidR="009363BE">
        <w:t xml:space="preserve"> training and support in the second half of 2026 to </w:t>
      </w:r>
      <w:r w:rsidR="009C0DAD">
        <w:t xml:space="preserve">all local councils and </w:t>
      </w:r>
      <w:r w:rsidR="0067472B">
        <w:t>reminder training, prior to the end of the financial year</w:t>
      </w:r>
      <w:r w:rsidR="00BF05C3">
        <w:t>,</w:t>
      </w:r>
      <w:r w:rsidR="0067472B">
        <w:t xml:space="preserve"> in January/February and March 2027.</w:t>
      </w:r>
    </w:p>
    <w:p w14:paraId="6A30B8B8" w14:textId="77777777" w:rsidR="008749E3" w:rsidRDefault="008749E3" w:rsidP="008749E3"/>
    <w:p w14:paraId="7F3C2105" w14:textId="77777777" w:rsidR="008749E3" w:rsidRDefault="008749E3"/>
    <w:p w14:paraId="62B1FF7A" w14:textId="77777777" w:rsidR="008749E3" w:rsidRDefault="008749E3"/>
    <w:sectPr w:rsidR="00874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DE"/>
    <w:rsid w:val="000661FA"/>
    <w:rsid w:val="000920B2"/>
    <w:rsid w:val="001168D8"/>
    <w:rsid w:val="002A1A8A"/>
    <w:rsid w:val="00316A01"/>
    <w:rsid w:val="003735EB"/>
    <w:rsid w:val="003941BD"/>
    <w:rsid w:val="003C50AC"/>
    <w:rsid w:val="004C06BD"/>
    <w:rsid w:val="004F7E1B"/>
    <w:rsid w:val="005323DE"/>
    <w:rsid w:val="0063224B"/>
    <w:rsid w:val="0067472B"/>
    <w:rsid w:val="00747BC1"/>
    <w:rsid w:val="008749E3"/>
    <w:rsid w:val="009363BE"/>
    <w:rsid w:val="009C0DAD"/>
    <w:rsid w:val="00B81145"/>
    <w:rsid w:val="00B86FD3"/>
    <w:rsid w:val="00BF05C3"/>
    <w:rsid w:val="00C35DFE"/>
    <w:rsid w:val="00C61966"/>
    <w:rsid w:val="00D10B13"/>
    <w:rsid w:val="00E528C3"/>
    <w:rsid w:val="00E80DD4"/>
    <w:rsid w:val="00F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D393"/>
  <w15:chartTrackingRefBased/>
  <w15:docId w15:val="{02BAC171-9608-41D4-A574-AA3C9DE1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3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3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3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3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3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3D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3D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3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3D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3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3D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3D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A9E7C9C0B3C48B39CB861F4D59EFF" ma:contentTypeVersion="3" ma:contentTypeDescription="Create a new document." ma:contentTypeScope="" ma:versionID="1a528d9800e22642971f2dcb8439d776">
  <xsd:schema xmlns:xsd="http://www.w3.org/2001/XMLSchema" xmlns:xs="http://www.w3.org/2001/XMLSchema" xmlns:p="http://schemas.microsoft.com/office/2006/metadata/properties" xmlns:ns2="6d33282a-f2b2-4016-8890-83e1f4d393c7" targetNamespace="http://schemas.microsoft.com/office/2006/metadata/properties" ma:root="true" ma:fieldsID="90547c9739044ab2b7ec68aa6bdef826" ns2:_="">
    <xsd:import namespace="6d33282a-f2b2-4016-8890-83e1f4d39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3282a-f2b2-4016-8890-83e1f4d39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BEA94-82E1-4112-8701-783B713CD0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6E714B-B025-4D95-838D-55F473330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1D905-BCCD-490A-9D2E-1D9CBDD7E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3282a-f2b2-4016-8890-83e1f4d39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Info</dc:creator>
  <cp:keywords/>
  <dc:description/>
  <cp:lastModifiedBy>Digital Info</cp:lastModifiedBy>
  <cp:revision>2</cp:revision>
  <dcterms:created xsi:type="dcterms:W3CDTF">2026-01-14T12:11:00Z</dcterms:created>
  <dcterms:modified xsi:type="dcterms:W3CDTF">2026-01-14T12:11:00Z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0x01010036DA9E7C9C0B3C48B39CB861F4D59EFF</vt:lpwstr>
  </property>
</Properties>
</file>