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937D" w14:textId="1B74BC51" w:rsidR="00155252" w:rsidRDefault="00155252" w:rsidP="00155252">
      <w:pPr>
        <w:jc w:val="center"/>
        <w:rPr>
          <w:bCs/>
          <w:sz w:val="36"/>
          <w:szCs w:val="36"/>
        </w:rPr>
      </w:pPr>
      <w:r w:rsidRPr="00155252">
        <w:rPr>
          <w:bCs/>
          <w:sz w:val="36"/>
          <w:szCs w:val="36"/>
        </w:rPr>
        <w:t>HIGHLEY PARISH COUNCIL</w:t>
      </w:r>
    </w:p>
    <w:p w14:paraId="5EDA9EB7" w14:textId="77777777" w:rsidR="001A2B6F" w:rsidRPr="00155252" w:rsidRDefault="001A2B6F" w:rsidP="00155252">
      <w:pPr>
        <w:jc w:val="center"/>
        <w:rPr>
          <w:b/>
          <w:bCs/>
          <w:sz w:val="36"/>
          <w:szCs w:val="36"/>
        </w:rPr>
      </w:pPr>
    </w:p>
    <w:p w14:paraId="5C220F94" w14:textId="05402047" w:rsidR="00155252" w:rsidRPr="00155252" w:rsidRDefault="00155252" w:rsidP="00155252">
      <w:pPr>
        <w:rPr>
          <w:bCs/>
        </w:rPr>
      </w:pPr>
      <w:r w:rsidRPr="00155252">
        <w:rPr>
          <w:bCs/>
        </w:rPr>
        <w:t xml:space="preserve">An ordinary meeting of Highley Parish Council was held on Tuesday </w:t>
      </w:r>
      <w:r w:rsidR="003570AF">
        <w:rPr>
          <w:bCs/>
        </w:rPr>
        <w:t>5</w:t>
      </w:r>
      <w:r w:rsidR="00CE5C94" w:rsidRPr="003570AF">
        <w:rPr>
          <w:bCs/>
          <w:vertAlign w:val="superscript"/>
        </w:rPr>
        <w:t>t</w:t>
      </w:r>
      <w:r w:rsidR="003570AF" w:rsidRPr="003570AF">
        <w:rPr>
          <w:bCs/>
          <w:vertAlign w:val="superscript"/>
        </w:rPr>
        <w:t>h</w:t>
      </w:r>
      <w:r w:rsidR="003570AF">
        <w:rPr>
          <w:bCs/>
        </w:rPr>
        <w:t xml:space="preserve"> September</w:t>
      </w:r>
      <w:r w:rsidR="00CE5C94">
        <w:rPr>
          <w:bCs/>
        </w:rPr>
        <w:t xml:space="preserve"> </w:t>
      </w:r>
      <w:r w:rsidR="00CE5C94" w:rsidRPr="00155252">
        <w:rPr>
          <w:bCs/>
        </w:rPr>
        <w:t>2023</w:t>
      </w:r>
      <w:r w:rsidRPr="00155252">
        <w:rPr>
          <w:bCs/>
        </w:rPr>
        <w:t xml:space="preserve"> at</w:t>
      </w:r>
      <w:r w:rsidR="003570AF">
        <w:rPr>
          <w:bCs/>
        </w:rPr>
        <w:t xml:space="preserve"> 7pm</w:t>
      </w:r>
      <w:r w:rsidRPr="00155252">
        <w:rPr>
          <w:bCs/>
        </w:rPr>
        <w:t xml:space="preserve"> at the Severn Centre, Highley.</w:t>
      </w:r>
    </w:p>
    <w:p w14:paraId="5A7592EA" w14:textId="158F6D85" w:rsidR="00155252" w:rsidRPr="00155252" w:rsidRDefault="00155252" w:rsidP="00155252">
      <w:r w:rsidRPr="00B31F83">
        <w:rPr>
          <w:b/>
        </w:rPr>
        <w:t>Present</w:t>
      </w:r>
      <w:r w:rsidRPr="00B31F83">
        <w:t>:</w:t>
      </w:r>
      <w:r w:rsidRPr="00155252">
        <w:t xml:space="preserve">  Chair </w:t>
      </w:r>
      <w:r>
        <w:t xml:space="preserve">T. Quinn, </w:t>
      </w:r>
      <w:r w:rsidRPr="00155252">
        <w:t>Councillors;</w:t>
      </w:r>
      <w:r w:rsidR="00FC1E88">
        <w:t xml:space="preserve"> P. Vinall</w:t>
      </w:r>
      <w:r w:rsidR="00E665EB">
        <w:t>, C. Stanley</w:t>
      </w:r>
      <w:r w:rsidR="00A93A63">
        <w:t>, A. Edwards</w:t>
      </w:r>
      <w:r w:rsidR="000C521D">
        <w:t>, J. Marshall, D. Thakrar, J. Griffin, A. Rodgers</w:t>
      </w:r>
      <w:r w:rsidR="00A45875">
        <w:t>, E. Aspin</w:t>
      </w:r>
    </w:p>
    <w:p w14:paraId="6B91FD29" w14:textId="7DA02FC1" w:rsidR="00155252" w:rsidRDefault="00155252" w:rsidP="00155252">
      <w:r w:rsidRPr="00B31F83">
        <w:rPr>
          <w:b/>
          <w:bCs/>
        </w:rPr>
        <w:t>Clerk</w:t>
      </w:r>
      <w:r w:rsidR="000C521D">
        <w:rPr>
          <w:b/>
          <w:bCs/>
        </w:rPr>
        <w:t>s</w:t>
      </w:r>
      <w:r w:rsidRPr="00B31F83">
        <w:rPr>
          <w:b/>
          <w:bCs/>
        </w:rPr>
        <w:t>:</w:t>
      </w:r>
      <w:r w:rsidRPr="00155252">
        <w:t xml:space="preserve"> H. Bowkett</w:t>
      </w:r>
      <w:r w:rsidR="000C521D">
        <w:t xml:space="preserve"> and A</w:t>
      </w:r>
      <w:r w:rsidR="007C05BB">
        <w:t xml:space="preserve">. </w:t>
      </w:r>
      <w:r w:rsidR="000C521D">
        <w:t xml:space="preserve">Palmer </w:t>
      </w:r>
    </w:p>
    <w:p w14:paraId="455C4016" w14:textId="7B469E73" w:rsidR="00B31F83" w:rsidRPr="00155252" w:rsidRDefault="00B31F83" w:rsidP="00155252">
      <w:r w:rsidRPr="00B31F83">
        <w:rPr>
          <w:b/>
          <w:bCs/>
        </w:rPr>
        <w:t>Shropshire Councillor:</w:t>
      </w:r>
      <w:r>
        <w:t xml:space="preserve"> Mark Williams</w:t>
      </w:r>
    </w:p>
    <w:p w14:paraId="49DCB579" w14:textId="7A67E35E" w:rsidR="00C65F29" w:rsidRDefault="00155252" w:rsidP="00155252">
      <w:r w:rsidRPr="00B31F83">
        <w:rPr>
          <w:b/>
          <w:bCs/>
        </w:rPr>
        <w:t>Parishioners:</w:t>
      </w:r>
      <w:r w:rsidRPr="00155252">
        <w:t xml:space="preserve"> </w:t>
      </w:r>
      <w:r w:rsidR="00487D34">
        <w:t xml:space="preserve">Louise Hodnett </w:t>
      </w:r>
    </w:p>
    <w:p w14:paraId="528765B1" w14:textId="002EC49B" w:rsidR="007F7041" w:rsidRPr="00487D34" w:rsidRDefault="00487D34" w:rsidP="00487D34">
      <w:pPr>
        <w:pStyle w:val="ListParagraph"/>
        <w:numPr>
          <w:ilvl w:val="0"/>
          <w:numId w:val="6"/>
        </w:numPr>
        <w:rPr>
          <w:b/>
          <w:bCs/>
        </w:rPr>
      </w:pPr>
      <w:r w:rsidRPr="00487D34">
        <w:rPr>
          <w:b/>
          <w:bCs/>
        </w:rPr>
        <w:t xml:space="preserve">Parishioners Time </w:t>
      </w:r>
    </w:p>
    <w:p w14:paraId="4B15035C" w14:textId="17B2765B" w:rsidR="00487D34" w:rsidRDefault="00487D34" w:rsidP="00487D34">
      <w:pPr>
        <w:ind w:left="360"/>
      </w:pPr>
      <w:r>
        <w:t>Louise expressed she would like to see the pool open to the general public without prior booking. Similar to how it used to be ran where a wristband system can be implemented if it was needed. Louise expressed how the grounds are not being maximised during swimming sessions as the booking system restricts you to short time slots. Louise reminded the council of the mining heritage of the swimming pool and how sentimental this is to Highley. Louise expressed to Highley Council that the hassle of trying to book and</w:t>
      </w:r>
      <w:r w:rsidR="007C05BB">
        <w:t xml:space="preserve"> </w:t>
      </w:r>
      <w:r>
        <w:t>plan</w:t>
      </w:r>
      <w:r w:rsidR="007C05BB">
        <w:t>ning</w:t>
      </w:r>
      <w:r>
        <w:t xml:space="preserve"> so far in advance is frustrating to residents and very restrictive. Louise feels that since Halo has taken over</w:t>
      </w:r>
      <w:r w:rsidR="007C05BB">
        <w:t xml:space="preserve">, </w:t>
      </w:r>
      <w:r>
        <w:t>the toddler pool</w:t>
      </w:r>
      <w:r w:rsidR="007C05BB">
        <w:t xml:space="preserve"> </w:t>
      </w:r>
      <w:r>
        <w:t xml:space="preserve">which was promised, and funds raised for has never come to fruition. </w:t>
      </w:r>
    </w:p>
    <w:p w14:paraId="70BD44C5" w14:textId="6BF67336" w:rsidR="00487D34" w:rsidRDefault="00487D34" w:rsidP="00487D34">
      <w:pPr>
        <w:ind w:left="360"/>
      </w:pPr>
      <w:r>
        <w:t xml:space="preserve">Louise also expressed that she feels we need to protect and keep our allotments within the village. </w:t>
      </w:r>
    </w:p>
    <w:p w14:paraId="172595EF" w14:textId="458A7CB9" w:rsidR="00487D34" w:rsidRPr="00487D34" w:rsidRDefault="00487D34" w:rsidP="00487D34">
      <w:pPr>
        <w:ind w:left="360"/>
      </w:pPr>
      <w:r>
        <w:t xml:space="preserve">Chair Tom Quinn acknowledged these concerns and will feedback the above to Halo </w:t>
      </w:r>
      <w:r w:rsidR="00A45875">
        <w:t>regarding</w:t>
      </w:r>
      <w:r>
        <w:t xml:space="preserve"> the swimming pool. </w:t>
      </w:r>
      <w:r w:rsidR="006C32FE">
        <w:t xml:space="preserve">Chair Quinn also highlighted the recent work undertaken </w:t>
      </w:r>
      <w:r w:rsidR="007C05BB">
        <w:t>regarding</w:t>
      </w:r>
      <w:r w:rsidR="006C32FE">
        <w:t xml:space="preserve"> the allotments and this is an agenda item for this evening. </w:t>
      </w:r>
    </w:p>
    <w:p w14:paraId="43673B5B" w14:textId="77777777" w:rsidR="00D26AC5" w:rsidRPr="00D26AC5" w:rsidRDefault="00D26AC5" w:rsidP="00D26AC5">
      <w:pPr>
        <w:rPr>
          <w:b/>
          <w:bCs/>
        </w:rPr>
      </w:pPr>
      <w:r w:rsidRPr="00D26AC5">
        <w:rPr>
          <w:b/>
          <w:bCs/>
          <w:u w:val="single"/>
        </w:rPr>
        <w:t>01.Apologies and reasons for Absence</w:t>
      </w:r>
      <w:r w:rsidRPr="00D26AC5">
        <w:rPr>
          <w:b/>
          <w:bCs/>
        </w:rPr>
        <w:t xml:space="preserve"> </w:t>
      </w:r>
    </w:p>
    <w:p w14:paraId="6A5CF590" w14:textId="2A47639B" w:rsidR="00D26AC5" w:rsidRDefault="00D26AC5" w:rsidP="00D26AC5">
      <w:r>
        <w:t>Councillors J. Law and T. Pinches</w:t>
      </w:r>
      <w:r w:rsidR="009728CA">
        <w:t>, E. Moore</w:t>
      </w:r>
      <w:r>
        <w:t xml:space="preserve"> due to holiday</w:t>
      </w:r>
      <w:r w:rsidR="009728CA">
        <w:t xml:space="preserve">- </w:t>
      </w:r>
      <w:r w:rsidR="009728CA" w:rsidRPr="009728CA">
        <w:rPr>
          <w:b/>
          <w:bCs/>
        </w:rPr>
        <w:t>RESOLVED TO ACCEPT</w:t>
      </w:r>
      <w:r w:rsidR="009728CA">
        <w:t xml:space="preserve"> </w:t>
      </w:r>
    </w:p>
    <w:p w14:paraId="11FBF76D" w14:textId="54B91C89" w:rsidR="009728CA" w:rsidRPr="00D26AC5" w:rsidRDefault="009728CA" w:rsidP="00D26AC5">
      <w:r>
        <w:t xml:space="preserve">No apologies received from Councillor J. Felix </w:t>
      </w:r>
    </w:p>
    <w:p w14:paraId="0B45778C" w14:textId="77777777" w:rsidR="00D26AC5" w:rsidRPr="00D26AC5" w:rsidRDefault="00D26AC5" w:rsidP="00D26AC5"/>
    <w:p w14:paraId="0307EE5C" w14:textId="77777777" w:rsidR="00D26AC5" w:rsidRDefault="00D26AC5" w:rsidP="00D26AC5">
      <w:pPr>
        <w:rPr>
          <w:b/>
          <w:bCs/>
          <w:u w:val="single"/>
        </w:rPr>
      </w:pPr>
      <w:r w:rsidRPr="00D26AC5">
        <w:rPr>
          <w:b/>
          <w:bCs/>
          <w:u w:val="single"/>
        </w:rPr>
        <w:t>02.To confirm the minutes of the meetings dated Tuesday 8</w:t>
      </w:r>
      <w:r w:rsidRPr="00D26AC5">
        <w:rPr>
          <w:b/>
          <w:bCs/>
          <w:u w:val="single"/>
          <w:vertAlign w:val="superscript"/>
        </w:rPr>
        <w:t>th</w:t>
      </w:r>
      <w:r w:rsidRPr="00D26AC5">
        <w:rPr>
          <w:b/>
          <w:bCs/>
          <w:u w:val="single"/>
        </w:rPr>
        <w:t xml:space="preserve"> August 2023</w:t>
      </w:r>
    </w:p>
    <w:p w14:paraId="109DB848" w14:textId="13E358F5" w:rsidR="009728CA" w:rsidRPr="00D26AC5" w:rsidRDefault="007C05BB" w:rsidP="00D26AC5">
      <w:r w:rsidRPr="007C05BB">
        <w:t>It was</w:t>
      </w:r>
      <w:r>
        <w:rPr>
          <w:b/>
          <w:bCs/>
        </w:rPr>
        <w:t xml:space="preserve"> </w:t>
      </w:r>
      <w:r w:rsidR="009728CA" w:rsidRPr="009728CA">
        <w:rPr>
          <w:b/>
          <w:bCs/>
        </w:rPr>
        <w:t>RESOLVED TO ACCEPT</w:t>
      </w:r>
      <w:r w:rsidR="009728CA">
        <w:t xml:space="preserve"> these minutes. </w:t>
      </w:r>
    </w:p>
    <w:p w14:paraId="624FF13F" w14:textId="77777777" w:rsidR="00D26AC5" w:rsidRPr="00D26AC5" w:rsidRDefault="00D26AC5" w:rsidP="00D26AC5"/>
    <w:p w14:paraId="2FE6F613" w14:textId="23A1F0C0" w:rsidR="00D26AC5" w:rsidRDefault="00D26AC5" w:rsidP="00D26AC5">
      <w:pPr>
        <w:rPr>
          <w:b/>
          <w:bCs/>
          <w:u w:val="single"/>
        </w:rPr>
      </w:pPr>
      <w:r w:rsidRPr="00D26AC5">
        <w:rPr>
          <w:b/>
          <w:bCs/>
          <w:u w:val="single"/>
        </w:rPr>
        <w:t xml:space="preserve">03. Application for Vacant Councillor Position- </w:t>
      </w:r>
      <w:r>
        <w:rPr>
          <w:b/>
          <w:bCs/>
          <w:u w:val="single"/>
        </w:rPr>
        <w:t xml:space="preserve">Postponed until October’s </w:t>
      </w:r>
      <w:r w:rsidR="007C05BB">
        <w:rPr>
          <w:b/>
          <w:bCs/>
          <w:u w:val="single"/>
        </w:rPr>
        <w:t>meeting.</w:t>
      </w:r>
    </w:p>
    <w:p w14:paraId="669C2649" w14:textId="77777777" w:rsidR="009728CA" w:rsidRPr="00D26AC5" w:rsidRDefault="009728CA" w:rsidP="00D26AC5"/>
    <w:p w14:paraId="6DF63DED" w14:textId="77777777" w:rsidR="00D26AC5" w:rsidRPr="00D26AC5" w:rsidRDefault="00D26AC5" w:rsidP="00D26AC5">
      <w:r w:rsidRPr="00D26AC5">
        <w:rPr>
          <w:b/>
          <w:bCs/>
          <w:u w:val="single"/>
        </w:rPr>
        <w:t>04. Clerk’s Update</w:t>
      </w:r>
    </w:p>
    <w:p w14:paraId="1AB2A0CA" w14:textId="11487F87" w:rsidR="00D26AC5" w:rsidRDefault="00D26AC5" w:rsidP="00D26AC5">
      <w:r>
        <w:t xml:space="preserve">Since the last full parish council </w:t>
      </w:r>
      <w:r w:rsidR="00847E70">
        <w:t>meeting,</w:t>
      </w:r>
      <w:r>
        <w:t xml:space="preserve"> we have taken on a new Parish Clerk Alison Palmer. We have been working quite closely together to get Alison up to speed before my maternity leave as we </w:t>
      </w:r>
      <w:r>
        <w:lastRenderedPageBreak/>
        <w:t xml:space="preserve">don’t have a very long handover period. I will be here for the October full </w:t>
      </w:r>
      <w:r w:rsidR="00847E70">
        <w:t xml:space="preserve">council meeting but then will be taking leave. </w:t>
      </w:r>
    </w:p>
    <w:p w14:paraId="3B8E29C9" w14:textId="4CCF8826" w:rsidR="00847E70" w:rsidRDefault="00847E70" w:rsidP="00D26AC5">
      <w:r>
        <w:t>We have completed a rather large amount of work with the allotments within the village which has been</w:t>
      </w:r>
      <w:r w:rsidR="007C05BB">
        <w:t xml:space="preserve"> a</w:t>
      </w:r>
      <w:r>
        <w:t xml:space="preserve"> large task to complete. Further to this, Alison has spent a large amount of time going through Highley Parish Council policies which needed an update. Further to this, I have compiled the most up to date version of Highley Parish Council Standing Orders which have been circulated.  Some of these you will see on next month’s agenda. Notice boards have had weekly checks and a freshen up. </w:t>
      </w:r>
    </w:p>
    <w:p w14:paraId="64495F7B" w14:textId="6FC3E2A9" w:rsidR="00847E70" w:rsidRDefault="00847E70" w:rsidP="00D26AC5">
      <w:r>
        <w:t xml:space="preserve">Archiving has started to slowly begin, as we have been left with a rather large number of documents from the last 40 years plus- which is taking up valuable space and needs to be organised and stored elsewhere. </w:t>
      </w:r>
    </w:p>
    <w:p w14:paraId="1928D6D6" w14:textId="3AC833EC" w:rsidR="00847E70" w:rsidRDefault="00847E70" w:rsidP="00D26AC5">
      <w:r>
        <w:t xml:space="preserve">We have placed a notice on our skip to help discourage any use other than for Parish Council instructed business. </w:t>
      </w:r>
    </w:p>
    <w:p w14:paraId="26EF9055" w14:textId="50B9E5A4" w:rsidR="00847E70" w:rsidRDefault="00847E70" w:rsidP="00D26AC5">
      <w:r>
        <w:t xml:space="preserve">I have arranged a meeting with Andy Keyland tomorrow where I will be able to gain an update on several highways’ matters, which can then be shared with you all. </w:t>
      </w:r>
    </w:p>
    <w:p w14:paraId="03B22079" w14:textId="608B24B5" w:rsidR="00847E70" w:rsidRDefault="00847E70" w:rsidP="00D26AC5">
      <w:r>
        <w:t xml:space="preserve">Throughout September I will be in touch with our internal auditor to have finances audited from April to </w:t>
      </w:r>
      <w:r w:rsidR="009728CA">
        <w:t>September,</w:t>
      </w:r>
      <w:r>
        <w:t xml:space="preserve"> so this is completed before I leave for Maternity. </w:t>
      </w:r>
    </w:p>
    <w:p w14:paraId="342019A7" w14:textId="77777777" w:rsidR="00847E70" w:rsidRPr="00D26AC5" w:rsidRDefault="00847E70" w:rsidP="00D26AC5"/>
    <w:p w14:paraId="51CF2A3E" w14:textId="77777777" w:rsidR="00D26AC5" w:rsidRPr="00D26AC5" w:rsidRDefault="00D26AC5" w:rsidP="00D26AC5">
      <w:pPr>
        <w:rPr>
          <w:b/>
          <w:bCs/>
          <w:u w:val="single"/>
        </w:rPr>
      </w:pPr>
    </w:p>
    <w:p w14:paraId="13946398" w14:textId="77777777" w:rsidR="00D26AC5" w:rsidRPr="00D26AC5" w:rsidRDefault="00D26AC5" w:rsidP="00D26AC5">
      <w:pPr>
        <w:rPr>
          <w:b/>
          <w:bCs/>
          <w:u w:val="single"/>
        </w:rPr>
      </w:pPr>
      <w:r w:rsidRPr="00D26AC5">
        <w:rPr>
          <w:b/>
          <w:bCs/>
          <w:u w:val="single"/>
        </w:rPr>
        <w:t xml:space="preserve">05.Correspondence </w:t>
      </w:r>
    </w:p>
    <w:p w14:paraId="3EBD743E" w14:textId="77777777" w:rsidR="00D26AC5" w:rsidRPr="00D26AC5" w:rsidRDefault="00D26AC5" w:rsidP="00D26AC5">
      <w:r w:rsidRPr="00D26AC5">
        <w:t>Shropshire Council- Cleobury Community Information, advice, and support event</w:t>
      </w:r>
    </w:p>
    <w:p w14:paraId="052146F1" w14:textId="77777777" w:rsidR="00D26AC5" w:rsidRPr="00D26AC5" w:rsidRDefault="00D26AC5" w:rsidP="00D26AC5">
      <w:r w:rsidRPr="00D26AC5">
        <w:t>SALC- Carbon Literacy Project</w:t>
      </w:r>
    </w:p>
    <w:p w14:paraId="68AB4BE9" w14:textId="28B3C3A0" w:rsidR="00D26AC5" w:rsidRPr="00D26AC5" w:rsidRDefault="00D26AC5" w:rsidP="00D26AC5">
      <w:r w:rsidRPr="00D26AC5">
        <w:t>Shropshire Council- Donkey Bridge</w:t>
      </w:r>
      <w:r w:rsidR="009728CA">
        <w:t>- Cllr Vinall has explained that this work is due to be completed by the 31</w:t>
      </w:r>
      <w:r w:rsidR="009728CA" w:rsidRPr="009728CA">
        <w:rPr>
          <w:vertAlign w:val="superscript"/>
        </w:rPr>
        <w:t>st</w:t>
      </w:r>
      <w:r w:rsidR="009728CA">
        <w:t xml:space="preserve"> October 2023 and is estimated to take 3 weeks. </w:t>
      </w:r>
    </w:p>
    <w:p w14:paraId="0E8C2AF9" w14:textId="77777777" w:rsidR="00D26AC5" w:rsidRPr="00D26AC5" w:rsidRDefault="00D26AC5" w:rsidP="00D26AC5">
      <w:r w:rsidRPr="00D26AC5">
        <w:t>ALC- Chief Executives Bulletin</w:t>
      </w:r>
    </w:p>
    <w:p w14:paraId="32595991" w14:textId="77777777" w:rsidR="00D26AC5" w:rsidRPr="00D26AC5" w:rsidRDefault="00D26AC5" w:rsidP="00D26AC5">
      <w:r w:rsidRPr="00D26AC5">
        <w:t>SALC- 74</w:t>
      </w:r>
      <w:r w:rsidRPr="00D26AC5">
        <w:rPr>
          <w:vertAlign w:val="superscript"/>
        </w:rPr>
        <w:t>th</w:t>
      </w:r>
      <w:r w:rsidRPr="00D26AC5">
        <w:t xml:space="preserve"> AGM </w:t>
      </w:r>
    </w:p>
    <w:p w14:paraId="28CDD19D" w14:textId="77777777" w:rsidR="00D26AC5" w:rsidRPr="00D26AC5" w:rsidRDefault="00D26AC5" w:rsidP="00D26AC5"/>
    <w:p w14:paraId="7AEF47E0" w14:textId="6DD1460A" w:rsidR="00D26AC5" w:rsidRPr="00D26AC5" w:rsidRDefault="00D26AC5" w:rsidP="00D26AC5">
      <w:pPr>
        <w:rPr>
          <w:b/>
          <w:u w:val="single"/>
        </w:rPr>
      </w:pPr>
      <w:r w:rsidRPr="00D26AC5">
        <w:rPr>
          <w:b/>
          <w:u w:val="single"/>
        </w:rPr>
        <w:t>06. Reports</w:t>
      </w:r>
    </w:p>
    <w:p w14:paraId="48A56665" w14:textId="60843647" w:rsidR="00D26AC5" w:rsidRPr="00D26AC5" w:rsidRDefault="00D26AC5" w:rsidP="00D26AC5">
      <w:pPr>
        <w:numPr>
          <w:ilvl w:val="0"/>
          <w:numId w:val="3"/>
        </w:numPr>
        <w:rPr>
          <w:bCs/>
        </w:rPr>
      </w:pPr>
      <w:r w:rsidRPr="00D26AC5">
        <w:rPr>
          <w:b/>
        </w:rPr>
        <w:t>Shropshire Councillor Mark Williams</w:t>
      </w:r>
      <w:r w:rsidR="000E3D9D">
        <w:rPr>
          <w:bCs/>
        </w:rPr>
        <w:t xml:space="preserve">- shared </w:t>
      </w:r>
      <w:r w:rsidR="000C521D">
        <w:rPr>
          <w:bCs/>
        </w:rPr>
        <w:t xml:space="preserve">with councillors. Chair Quinn raised what the specific progress was with the areas mentioned in the report such as, </w:t>
      </w:r>
      <w:r w:rsidR="00B71A0D">
        <w:rPr>
          <w:bCs/>
        </w:rPr>
        <w:t>Hazellwells</w:t>
      </w:r>
      <w:r w:rsidR="000C521D">
        <w:rPr>
          <w:bCs/>
        </w:rPr>
        <w:t xml:space="preserve"> crossing, Netherton Lane Surface, </w:t>
      </w:r>
      <w:r w:rsidR="00A45875">
        <w:rPr>
          <w:bCs/>
        </w:rPr>
        <w:t>drainage,</w:t>
      </w:r>
      <w:r w:rsidR="000C521D">
        <w:rPr>
          <w:bCs/>
        </w:rPr>
        <w:t xml:space="preserve"> and speed restrictions on Borle Mill</w:t>
      </w:r>
      <w:r w:rsidR="00B71A0D">
        <w:rPr>
          <w:bCs/>
        </w:rPr>
        <w:t xml:space="preserve">. Cllr Vinall expressed his frustration that Highley Parish Council has been ignored on the subject of the pedestrian crossing situated at Hazellwells and this needs to be addressed and have a solution. </w:t>
      </w:r>
    </w:p>
    <w:p w14:paraId="0C55FAA6" w14:textId="1464A4A1" w:rsidR="00D26AC5" w:rsidRPr="00D26AC5" w:rsidRDefault="00D26AC5" w:rsidP="00D26AC5">
      <w:pPr>
        <w:numPr>
          <w:ilvl w:val="0"/>
          <w:numId w:val="3"/>
        </w:numPr>
        <w:rPr>
          <w:b/>
        </w:rPr>
      </w:pPr>
      <w:r w:rsidRPr="00D26AC5">
        <w:rPr>
          <w:b/>
        </w:rPr>
        <w:t>Policing report</w:t>
      </w:r>
      <w:r w:rsidR="000E3D9D" w:rsidRPr="000E3D9D">
        <w:rPr>
          <w:bCs/>
        </w:rPr>
        <w:t>- none received.</w:t>
      </w:r>
      <w:r w:rsidR="000E3D9D">
        <w:rPr>
          <w:b/>
        </w:rPr>
        <w:t xml:space="preserve"> </w:t>
      </w:r>
    </w:p>
    <w:p w14:paraId="597D707E" w14:textId="77777777" w:rsidR="00D26AC5" w:rsidRPr="00D26AC5" w:rsidRDefault="00D26AC5" w:rsidP="00D26AC5"/>
    <w:p w14:paraId="3C5188D6" w14:textId="77777777" w:rsidR="00D26AC5" w:rsidRPr="00D26AC5" w:rsidRDefault="00D26AC5" w:rsidP="00D26AC5">
      <w:pPr>
        <w:rPr>
          <w:b/>
          <w:bCs/>
          <w:u w:val="single"/>
        </w:rPr>
      </w:pPr>
    </w:p>
    <w:p w14:paraId="1EFB4546" w14:textId="740C60C5" w:rsidR="00D26AC5" w:rsidRPr="00D26AC5" w:rsidRDefault="00D26AC5" w:rsidP="00D26AC5">
      <w:pPr>
        <w:rPr>
          <w:b/>
          <w:bCs/>
          <w:u w:val="single"/>
        </w:rPr>
      </w:pPr>
      <w:r w:rsidRPr="00D26AC5">
        <w:rPr>
          <w:b/>
          <w:bCs/>
          <w:u w:val="single"/>
        </w:rPr>
        <w:t xml:space="preserve">07. Grant Request from Highley Bowling Club for the sum of £1,100 </w:t>
      </w:r>
    </w:p>
    <w:p w14:paraId="289D4581" w14:textId="10911959" w:rsidR="00D26AC5" w:rsidRDefault="00EF4EE7" w:rsidP="00D26AC5">
      <w:r>
        <w:lastRenderedPageBreak/>
        <w:t xml:space="preserve">Clerk Bowkett gave a financial overview of what has been spent so far throughout the year on grant requests and what is forecasted to be spent throughout the remainder of the financial year. Cllr Thakrar reminded the council that there is a multitude of sports clubs within the </w:t>
      </w:r>
      <w:r w:rsidR="00DB3A29">
        <w:t>village,</w:t>
      </w:r>
      <w:r>
        <w:t xml:space="preserve"> and </w:t>
      </w:r>
      <w:r w:rsidR="00DB3A29">
        <w:t xml:space="preserve">this could lead to wider grant requests and fairness needs to be considered. Cllr Griffin raised that this area could fall within Halo’s responsibility. </w:t>
      </w:r>
    </w:p>
    <w:p w14:paraId="18E5C20C" w14:textId="319A75F0" w:rsidR="00DB3A29" w:rsidRDefault="00DB3A29" w:rsidP="00D26AC5">
      <w:r>
        <w:t xml:space="preserve">It was </w:t>
      </w:r>
      <w:r w:rsidRPr="00DB3A29">
        <w:rPr>
          <w:b/>
          <w:bCs/>
        </w:rPr>
        <w:t>RESOLVED TO ACCEPT</w:t>
      </w:r>
      <w:r>
        <w:t xml:space="preserve"> to pay the full grant request with the view to investigate the responsibility of Halo over this area, with a further view to be reimbursed by Halo if this is deemed part of their responsibility. </w:t>
      </w:r>
    </w:p>
    <w:p w14:paraId="11B2AFE6" w14:textId="2E82453C" w:rsidR="00DB3A29" w:rsidRPr="00D26AC5" w:rsidRDefault="00DB3A29" w:rsidP="00D26AC5">
      <w:r>
        <w:t>Cllr Thakrar abstained from this</w:t>
      </w:r>
      <w:r w:rsidR="00A45875">
        <w:t xml:space="preserve"> vote.</w:t>
      </w:r>
    </w:p>
    <w:p w14:paraId="2FE6A7B0" w14:textId="3EBBE0E1" w:rsidR="00FC7749" w:rsidRDefault="00D26AC5" w:rsidP="00D26AC5">
      <w:r w:rsidRPr="00D26AC5">
        <w:rPr>
          <w:b/>
          <w:bCs/>
          <w:u w:val="single"/>
        </w:rPr>
        <w:t>08. Funding Request from Shropshire Strengthening Families</w:t>
      </w:r>
    </w:p>
    <w:p w14:paraId="34802CBF" w14:textId="5341253F" w:rsidR="00D26AC5" w:rsidRPr="00D26AC5" w:rsidRDefault="00DB3A29" w:rsidP="00D26AC5">
      <w:r>
        <w:t xml:space="preserve">Cllr Quinn provided an overview of this service and their aim to provide a regular community information and drop in event within Highley. There </w:t>
      </w:r>
      <w:r w:rsidR="0087537D">
        <w:t>have</w:t>
      </w:r>
      <w:r>
        <w:t xml:space="preserve"> been discussions with who would provide the funding for this session. However,</w:t>
      </w:r>
      <w:r w:rsidR="00FC7749" w:rsidRPr="00FC7749">
        <w:t xml:space="preserve"> not enough financial information</w:t>
      </w:r>
      <w:r>
        <w:t xml:space="preserve"> has been</w:t>
      </w:r>
      <w:r w:rsidR="00FC7749" w:rsidRPr="00FC7749">
        <w:t xml:space="preserve"> provided to be able to </w:t>
      </w:r>
      <w:r w:rsidR="0087537D" w:rsidRPr="00FC7749">
        <w:t>decide</w:t>
      </w:r>
      <w:r w:rsidR="00FC7749" w:rsidRPr="00FC7749">
        <w:t xml:space="preserve"> at present. </w:t>
      </w:r>
      <w:r w:rsidR="00D26AC5" w:rsidRPr="00D26AC5">
        <w:t xml:space="preserve"> </w:t>
      </w:r>
      <w:r w:rsidR="004972B8">
        <w:t xml:space="preserve">Cllr Griffin raised a question that Halo’s management agreement may be liable to provide community-based projects </w:t>
      </w:r>
      <w:r w:rsidR="00A45875">
        <w:t xml:space="preserve">a free </w:t>
      </w:r>
      <w:r w:rsidR="004972B8">
        <w:t xml:space="preserve">space. </w:t>
      </w:r>
    </w:p>
    <w:p w14:paraId="34416EC8" w14:textId="77777777" w:rsidR="00D26AC5" w:rsidRPr="00D26AC5" w:rsidRDefault="00D26AC5" w:rsidP="00D26AC5">
      <w:pPr>
        <w:rPr>
          <w:b/>
          <w:bCs/>
          <w:u w:val="single"/>
        </w:rPr>
      </w:pPr>
    </w:p>
    <w:p w14:paraId="4D43CEDD" w14:textId="41E781ED" w:rsidR="00D26AC5" w:rsidRDefault="00D26AC5" w:rsidP="00D26AC5">
      <w:pPr>
        <w:rPr>
          <w:b/>
          <w:bCs/>
          <w:u w:val="single"/>
        </w:rPr>
      </w:pPr>
      <w:r w:rsidRPr="00D26AC5">
        <w:rPr>
          <w:b/>
          <w:bCs/>
          <w:u w:val="single"/>
        </w:rPr>
        <w:t>09. Updated Standing Orders</w:t>
      </w:r>
    </w:p>
    <w:p w14:paraId="14047EAB" w14:textId="6B6E1E47" w:rsidR="004972B8" w:rsidRDefault="004972B8" w:rsidP="00D26AC5">
      <w:r>
        <w:t xml:space="preserve">Received by all councillors. </w:t>
      </w:r>
    </w:p>
    <w:p w14:paraId="7A01AB20" w14:textId="3F53E5D0" w:rsidR="00DB50BE" w:rsidRPr="00D26AC5" w:rsidRDefault="00DB50BE" w:rsidP="00D26AC5">
      <w:r>
        <w:t xml:space="preserve">It was </w:t>
      </w:r>
      <w:r w:rsidRPr="00DB50BE">
        <w:rPr>
          <w:b/>
          <w:bCs/>
        </w:rPr>
        <w:t>RESOLVED TO ACCEPT</w:t>
      </w:r>
      <w:r>
        <w:t xml:space="preserve"> the Standing Orders on the basis that any mention of the Chair position is gender neutral and remove any male pronouns. </w:t>
      </w:r>
    </w:p>
    <w:p w14:paraId="3D63D6D1" w14:textId="77777777" w:rsidR="00D26AC5" w:rsidRPr="00D26AC5" w:rsidRDefault="00D26AC5" w:rsidP="00D26AC5">
      <w:pPr>
        <w:rPr>
          <w:b/>
          <w:bCs/>
          <w:u w:val="single"/>
        </w:rPr>
      </w:pPr>
    </w:p>
    <w:p w14:paraId="3A34E44C" w14:textId="77777777" w:rsidR="00D26AC5" w:rsidRPr="00D26AC5" w:rsidRDefault="00D26AC5" w:rsidP="00D26AC5">
      <w:pPr>
        <w:rPr>
          <w:b/>
          <w:bCs/>
          <w:u w:val="single"/>
        </w:rPr>
      </w:pPr>
      <w:r w:rsidRPr="00D26AC5">
        <w:rPr>
          <w:b/>
          <w:bCs/>
          <w:u w:val="single"/>
        </w:rPr>
        <w:t>10.  To approve Highley Parish Council CCTV Policies and Agreements</w:t>
      </w:r>
    </w:p>
    <w:p w14:paraId="1A26FF52" w14:textId="77777777" w:rsidR="00D26AC5" w:rsidRDefault="00D26AC5" w:rsidP="00D26AC5">
      <w:pPr>
        <w:rPr>
          <w:b/>
          <w:bCs/>
        </w:rPr>
      </w:pPr>
      <w:r w:rsidRPr="00D26AC5">
        <w:rPr>
          <w:b/>
          <w:bCs/>
        </w:rPr>
        <w:t xml:space="preserve">a. To approve the Highley Parish Council CCTV Policy for both ANPR and CCTV. </w:t>
      </w:r>
    </w:p>
    <w:p w14:paraId="06F62DF2" w14:textId="2326F8CD" w:rsidR="00BC39EF" w:rsidRPr="00D26AC5" w:rsidRDefault="00BC39EF" w:rsidP="00D26AC5">
      <w:r>
        <w:t xml:space="preserve">It was </w:t>
      </w:r>
      <w:r w:rsidRPr="00BC39EF">
        <w:rPr>
          <w:b/>
          <w:bCs/>
        </w:rPr>
        <w:t>RESOLVED TO ACCEPT</w:t>
      </w:r>
      <w:r>
        <w:t xml:space="preserve"> that this CCTV Policy for both ANPR and CCTV be adopted. </w:t>
      </w:r>
    </w:p>
    <w:p w14:paraId="651D99BE" w14:textId="77777777" w:rsidR="00D26AC5" w:rsidRPr="00D26AC5" w:rsidRDefault="00D26AC5" w:rsidP="00D26AC5">
      <w:pPr>
        <w:rPr>
          <w:b/>
          <w:bCs/>
        </w:rPr>
      </w:pPr>
      <w:r w:rsidRPr="00D26AC5">
        <w:rPr>
          <w:b/>
          <w:bCs/>
        </w:rPr>
        <w:t xml:space="preserve">b. To approve the termination of service agreement for internal CCTV inside the Severn Centre. </w:t>
      </w:r>
    </w:p>
    <w:p w14:paraId="3BA00DA0" w14:textId="5E874559" w:rsidR="00D26AC5" w:rsidRPr="00D26AC5" w:rsidRDefault="00BC39EF" w:rsidP="00D26AC5">
      <w:r>
        <w:t xml:space="preserve">It was </w:t>
      </w:r>
      <w:r w:rsidRPr="00BC39EF">
        <w:rPr>
          <w:b/>
          <w:bCs/>
        </w:rPr>
        <w:t>RESOLVED TO ACCEPT</w:t>
      </w:r>
      <w:r>
        <w:t xml:space="preserve"> to adopt the termination of service agreement for interna</w:t>
      </w:r>
      <w:r w:rsidR="00271A1C">
        <w:t>l</w:t>
      </w:r>
      <w:r>
        <w:t xml:space="preserve"> CCTV inside the Severn Centre. </w:t>
      </w:r>
    </w:p>
    <w:p w14:paraId="063799C8" w14:textId="77777777" w:rsidR="00D26AC5" w:rsidRPr="00D26AC5" w:rsidRDefault="00D26AC5" w:rsidP="00D26AC5">
      <w:pPr>
        <w:rPr>
          <w:b/>
          <w:bCs/>
          <w:u w:val="single"/>
        </w:rPr>
      </w:pPr>
      <w:r w:rsidRPr="00D26AC5">
        <w:rPr>
          <w:b/>
          <w:bCs/>
          <w:u w:val="single"/>
        </w:rPr>
        <w:t xml:space="preserve">11. Allotment Tenancy </w:t>
      </w:r>
    </w:p>
    <w:p w14:paraId="1E133B4A" w14:textId="357CE3DC" w:rsidR="00D26AC5" w:rsidRDefault="00D26AC5" w:rsidP="00D26AC5">
      <w:r w:rsidRPr="00D26AC5">
        <w:rPr>
          <w:b/>
          <w:bCs/>
        </w:rPr>
        <w:t>a. To approve the updated Allotment Tenancy Agreements for all three allotment sites within Highley</w:t>
      </w:r>
      <w:r w:rsidR="00271A1C">
        <w:rPr>
          <w:b/>
          <w:bCs/>
        </w:rPr>
        <w:t xml:space="preserve"> </w:t>
      </w:r>
    </w:p>
    <w:p w14:paraId="55F34419" w14:textId="127BE311" w:rsidR="00271A1C" w:rsidRPr="00D26AC5" w:rsidRDefault="00271A1C" w:rsidP="00D26AC5">
      <w:r>
        <w:t xml:space="preserve">It was </w:t>
      </w:r>
      <w:r w:rsidRPr="00C840C4">
        <w:rPr>
          <w:b/>
          <w:bCs/>
        </w:rPr>
        <w:t>RESOLVED TO ACCEPT</w:t>
      </w:r>
      <w:r>
        <w:t xml:space="preserve"> to adopt the Allotment Tenancy Agreements for </w:t>
      </w:r>
      <w:r w:rsidR="00C840C4">
        <w:t xml:space="preserve">all allotment sites within Highley Parish Council’s control and any future allotment sites gained. </w:t>
      </w:r>
    </w:p>
    <w:p w14:paraId="08566852" w14:textId="4F9F8C68" w:rsidR="00C840C4" w:rsidRDefault="00D26AC5" w:rsidP="00C840C4">
      <w:pPr>
        <w:pStyle w:val="ListParagraph"/>
        <w:numPr>
          <w:ilvl w:val="0"/>
          <w:numId w:val="7"/>
        </w:numPr>
        <w:rPr>
          <w:b/>
          <w:bCs/>
        </w:rPr>
      </w:pPr>
      <w:r w:rsidRPr="00C840C4">
        <w:rPr>
          <w:b/>
          <w:bCs/>
        </w:rPr>
        <w:t xml:space="preserve">To agree upon an updated pricing structure for allotment sites on Hagg Corner and Silverdale Terrace. </w:t>
      </w:r>
    </w:p>
    <w:p w14:paraId="0A2D21E7" w14:textId="326745C7" w:rsidR="00C840C4" w:rsidRPr="00C840C4" w:rsidRDefault="00C840C4" w:rsidP="00C840C4">
      <w:pPr>
        <w:ind w:left="360"/>
      </w:pPr>
      <w:r>
        <w:t xml:space="preserve">It was </w:t>
      </w:r>
      <w:r w:rsidRPr="00C840C4">
        <w:rPr>
          <w:b/>
          <w:bCs/>
        </w:rPr>
        <w:t>RESOLVED TO ACCEPT</w:t>
      </w:r>
      <w:r>
        <w:t xml:space="preserve"> to adopt the updated pricing structure for allotment sites on both Hagg Corner and Silverdale Terrace. </w:t>
      </w:r>
    </w:p>
    <w:p w14:paraId="52F28719" w14:textId="58E0B112" w:rsidR="00D26AC5" w:rsidRPr="00D26AC5" w:rsidRDefault="00D26AC5" w:rsidP="00D26AC5">
      <w:r w:rsidRPr="00D26AC5">
        <w:rPr>
          <w:b/>
          <w:bCs/>
        </w:rPr>
        <w:lastRenderedPageBreak/>
        <w:t>c. To agree upon further action regarding plot 4 located at Silverdale Terrace</w:t>
      </w:r>
      <w:r w:rsidR="00271A1C">
        <w:t xml:space="preserve">- no further action required. </w:t>
      </w:r>
    </w:p>
    <w:p w14:paraId="3D35A173" w14:textId="77777777" w:rsidR="00D26AC5" w:rsidRPr="00D26AC5" w:rsidRDefault="00D26AC5" w:rsidP="00D26AC5">
      <w:pPr>
        <w:rPr>
          <w:b/>
          <w:bCs/>
        </w:rPr>
      </w:pPr>
    </w:p>
    <w:p w14:paraId="4D7F8AAC" w14:textId="77777777" w:rsidR="00D26AC5" w:rsidRDefault="00D26AC5" w:rsidP="00D26AC5">
      <w:pPr>
        <w:rPr>
          <w:b/>
          <w:bCs/>
          <w:u w:val="single"/>
        </w:rPr>
      </w:pPr>
      <w:r w:rsidRPr="00D26AC5">
        <w:rPr>
          <w:b/>
          <w:bCs/>
          <w:u w:val="single"/>
        </w:rPr>
        <w:t xml:space="preserve">12. To update Policing Priorities </w:t>
      </w:r>
    </w:p>
    <w:p w14:paraId="3FA09EEB" w14:textId="77777777" w:rsidR="004C3437" w:rsidRDefault="004C3437" w:rsidP="00D26AC5">
      <w:r>
        <w:t xml:space="preserve">It was agreed that a wider strategy may be needed to be discussed as an agenda item at a future meeting to discuss at a future meeting. </w:t>
      </w:r>
    </w:p>
    <w:p w14:paraId="174F3EFF" w14:textId="203F8366" w:rsidR="00C840C4" w:rsidRPr="00D26AC5" w:rsidRDefault="00C840C4" w:rsidP="00D26AC5">
      <w:r>
        <w:t xml:space="preserve">It was </w:t>
      </w:r>
      <w:r w:rsidRPr="00C840C4">
        <w:rPr>
          <w:b/>
          <w:bCs/>
        </w:rPr>
        <w:t>RESOLVED TO ACCEPT</w:t>
      </w:r>
      <w:r>
        <w:t xml:space="preserve"> that the three priorities for policing are to remain the same of anti-social behaviour, drugs and speeding with the view for the police to provide an update of how these priorities have been met. </w:t>
      </w:r>
    </w:p>
    <w:p w14:paraId="30F7D6C8" w14:textId="77777777" w:rsidR="00D26AC5" w:rsidRPr="00D26AC5" w:rsidRDefault="00D26AC5" w:rsidP="00D26AC5">
      <w:pPr>
        <w:rPr>
          <w:b/>
          <w:bCs/>
          <w:u w:val="single"/>
        </w:rPr>
      </w:pPr>
    </w:p>
    <w:p w14:paraId="2EF77885" w14:textId="77777777" w:rsidR="00D26AC5" w:rsidRPr="00D26AC5" w:rsidRDefault="00D26AC5" w:rsidP="00D26AC5">
      <w:pPr>
        <w:rPr>
          <w:b/>
          <w:bCs/>
          <w:u w:val="single"/>
        </w:rPr>
      </w:pPr>
      <w:r w:rsidRPr="00D26AC5">
        <w:rPr>
          <w:b/>
          <w:bCs/>
          <w:u w:val="single"/>
        </w:rPr>
        <w:t xml:space="preserve">13. Clerk’s Maternity Pay </w:t>
      </w:r>
    </w:p>
    <w:p w14:paraId="66D75331" w14:textId="04B2FF75" w:rsidR="00D26AC5" w:rsidRPr="00D26AC5" w:rsidRDefault="004C3437" w:rsidP="00D26AC5">
      <w:r>
        <w:t xml:space="preserve">It was </w:t>
      </w:r>
      <w:r w:rsidRPr="004C3437">
        <w:rPr>
          <w:b/>
          <w:bCs/>
        </w:rPr>
        <w:t>RESOLVED TO ACCEPT</w:t>
      </w:r>
      <w:r>
        <w:t xml:space="preserve"> to pay the agreed maternity figures. </w:t>
      </w:r>
    </w:p>
    <w:p w14:paraId="6D9F6693" w14:textId="77777777" w:rsidR="00D26AC5" w:rsidRPr="00D26AC5" w:rsidRDefault="00D26AC5" w:rsidP="00D26AC5">
      <w:pPr>
        <w:rPr>
          <w:b/>
          <w:bCs/>
          <w:u w:val="single"/>
        </w:rPr>
      </w:pPr>
    </w:p>
    <w:p w14:paraId="172F0533" w14:textId="77777777" w:rsidR="00D26AC5" w:rsidRPr="00D26AC5" w:rsidRDefault="00D26AC5" w:rsidP="00D26AC5">
      <w:pPr>
        <w:rPr>
          <w:b/>
          <w:bCs/>
          <w:u w:val="single"/>
        </w:rPr>
      </w:pPr>
      <w:r w:rsidRPr="00D26AC5">
        <w:rPr>
          <w:b/>
          <w:bCs/>
          <w:u w:val="single"/>
        </w:rPr>
        <w:t xml:space="preserve">14. Planning applications received- plus any further applications after issue of Agenda. </w:t>
      </w:r>
    </w:p>
    <w:p w14:paraId="53722339" w14:textId="3AF2B374" w:rsidR="00D26AC5" w:rsidRPr="00BE6ABF" w:rsidRDefault="007C05BB" w:rsidP="00D26AC5">
      <w:r>
        <w:t xml:space="preserve">None received. </w:t>
      </w:r>
    </w:p>
    <w:p w14:paraId="5CBE286F" w14:textId="4AFBA8B8" w:rsidR="00D26AC5" w:rsidRDefault="00D26AC5" w:rsidP="00D26AC5">
      <w:pPr>
        <w:rPr>
          <w:u w:val="single"/>
        </w:rPr>
      </w:pPr>
      <w:r w:rsidRPr="00D26AC5">
        <w:rPr>
          <w:b/>
          <w:bCs/>
          <w:u w:val="single"/>
        </w:rPr>
        <w:t xml:space="preserve">15. Finance:  </w:t>
      </w:r>
    </w:p>
    <w:tbl>
      <w:tblPr>
        <w:tblStyle w:val="TableGrid"/>
        <w:tblW w:w="0" w:type="auto"/>
        <w:tblLook w:val="04A0" w:firstRow="1" w:lastRow="0" w:firstColumn="1" w:lastColumn="0" w:noHBand="0" w:noVBand="1"/>
      </w:tblPr>
      <w:tblGrid>
        <w:gridCol w:w="3005"/>
        <w:gridCol w:w="3005"/>
        <w:gridCol w:w="3006"/>
      </w:tblGrid>
      <w:tr w:rsidR="007C05BB" w14:paraId="266E06D0" w14:textId="77777777" w:rsidTr="007C05BB">
        <w:tc>
          <w:tcPr>
            <w:tcW w:w="3005" w:type="dxa"/>
          </w:tcPr>
          <w:p w14:paraId="6B21981D" w14:textId="1CFDC1BD" w:rsidR="007C05BB" w:rsidRPr="007C05BB" w:rsidRDefault="007C05BB" w:rsidP="00D26AC5">
            <w:r>
              <w:t>Severn Centre</w:t>
            </w:r>
          </w:p>
        </w:tc>
        <w:tc>
          <w:tcPr>
            <w:tcW w:w="3005" w:type="dxa"/>
          </w:tcPr>
          <w:p w14:paraId="02D59191" w14:textId="1CAC916C" w:rsidR="007C05BB" w:rsidRPr="007C05BB" w:rsidRDefault="007C05BB" w:rsidP="00D26AC5">
            <w:r>
              <w:t xml:space="preserve">Room and </w:t>
            </w:r>
            <w:r w:rsidR="00BE6ABF">
              <w:t>Office Hire</w:t>
            </w:r>
          </w:p>
        </w:tc>
        <w:tc>
          <w:tcPr>
            <w:tcW w:w="3006" w:type="dxa"/>
          </w:tcPr>
          <w:p w14:paraId="563E130F" w14:textId="609B0C3E" w:rsidR="007C05BB" w:rsidRPr="00BE6ABF" w:rsidRDefault="00BE6ABF" w:rsidP="00D26AC5">
            <w:r>
              <w:t>415.30</w:t>
            </w:r>
          </w:p>
        </w:tc>
      </w:tr>
      <w:tr w:rsidR="007C05BB" w14:paraId="15ADB077" w14:textId="77777777" w:rsidTr="007C05BB">
        <w:tc>
          <w:tcPr>
            <w:tcW w:w="3005" w:type="dxa"/>
          </w:tcPr>
          <w:p w14:paraId="6608144E" w14:textId="37773B82" w:rsidR="007C05BB" w:rsidRPr="00BE6ABF" w:rsidRDefault="00BE6ABF" w:rsidP="00D26AC5">
            <w:r>
              <w:t>Severn Centre</w:t>
            </w:r>
          </w:p>
        </w:tc>
        <w:tc>
          <w:tcPr>
            <w:tcW w:w="3005" w:type="dxa"/>
          </w:tcPr>
          <w:p w14:paraId="5EFFDDC2" w14:textId="447C9A24" w:rsidR="007C05BB" w:rsidRPr="00BE6ABF" w:rsidRDefault="00BE6ABF" w:rsidP="00D26AC5">
            <w:r>
              <w:t>Youth Club Hire</w:t>
            </w:r>
          </w:p>
        </w:tc>
        <w:tc>
          <w:tcPr>
            <w:tcW w:w="3006" w:type="dxa"/>
          </w:tcPr>
          <w:p w14:paraId="18EB4B1F" w14:textId="405E7CED" w:rsidR="007C05BB" w:rsidRPr="00BE6ABF" w:rsidRDefault="00BE6ABF" w:rsidP="00D26AC5">
            <w:r>
              <w:t>150.96</w:t>
            </w:r>
          </w:p>
        </w:tc>
      </w:tr>
      <w:tr w:rsidR="007C05BB" w14:paraId="448FDAC4" w14:textId="77777777" w:rsidTr="007C05BB">
        <w:tc>
          <w:tcPr>
            <w:tcW w:w="3005" w:type="dxa"/>
          </w:tcPr>
          <w:p w14:paraId="435794A8" w14:textId="4DCE9CB3" w:rsidR="007C05BB" w:rsidRPr="00BE6ABF" w:rsidRDefault="00BE6ABF" w:rsidP="00D26AC5">
            <w:r>
              <w:t>HMRC</w:t>
            </w:r>
          </w:p>
        </w:tc>
        <w:tc>
          <w:tcPr>
            <w:tcW w:w="3005" w:type="dxa"/>
          </w:tcPr>
          <w:p w14:paraId="11EEB931" w14:textId="182C4F64" w:rsidR="007C05BB" w:rsidRPr="00BE6ABF" w:rsidRDefault="00BE6ABF" w:rsidP="00D26AC5">
            <w:r w:rsidRPr="00BE6ABF">
              <w:t>Tax and NI</w:t>
            </w:r>
          </w:p>
        </w:tc>
        <w:tc>
          <w:tcPr>
            <w:tcW w:w="3006" w:type="dxa"/>
          </w:tcPr>
          <w:p w14:paraId="0E433D35" w14:textId="4D2B78C4" w:rsidR="007C05BB" w:rsidRPr="00BE6ABF" w:rsidRDefault="00BE6ABF" w:rsidP="00D26AC5">
            <w:r w:rsidRPr="00BE6ABF">
              <w:t>301.68</w:t>
            </w:r>
          </w:p>
        </w:tc>
      </w:tr>
      <w:tr w:rsidR="007C05BB" w14:paraId="13B3E3B9" w14:textId="77777777" w:rsidTr="007C05BB">
        <w:tc>
          <w:tcPr>
            <w:tcW w:w="3005" w:type="dxa"/>
          </w:tcPr>
          <w:p w14:paraId="5DC87A1A" w14:textId="26A3CACA" w:rsidR="007C05BB" w:rsidRPr="00BE6ABF" w:rsidRDefault="00BE6ABF" w:rsidP="00D26AC5">
            <w:r>
              <w:t>H.Bowkett</w:t>
            </w:r>
          </w:p>
        </w:tc>
        <w:tc>
          <w:tcPr>
            <w:tcW w:w="3005" w:type="dxa"/>
          </w:tcPr>
          <w:p w14:paraId="6F011CAC" w14:textId="465F7472" w:rsidR="007C05BB" w:rsidRPr="00BE6ABF" w:rsidRDefault="00BE6ABF" w:rsidP="00D26AC5">
            <w:r w:rsidRPr="00BE6ABF">
              <w:t>Salary</w:t>
            </w:r>
          </w:p>
        </w:tc>
        <w:tc>
          <w:tcPr>
            <w:tcW w:w="3006" w:type="dxa"/>
          </w:tcPr>
          <w:p w14:paraId="18B5DB89" w14:textId="53C40154" w:rsidR="007C05BB" w:rsidRPr="00BE6ABF" w:rsidRDefault="00BE6ABF" w:rsidP="00D26AC5">
            <w:r>
              <w:t>1056.09</w:t>
            </w:r>
          </w:p>
        </w:tc>
      </w:tr>
      <w:tr w:rsidR="007C05BB" w14:paraId="297CAE76" w14:textId="77777777" w:rsidTr="007C05BB">
        <w:tc>
          <w:tcPr>
            <w:tcW w:w="3005" w:type="dxa"/>
          </w:tcPr>
          <w:p w14:paraId="7733F896" w14:textId="3C1BDC3D" w:rsidR="007C05BB" w:rsidRPr="00BE6ABF" w:rsidRDefault="00BE6ABF" w:rsidP="00BE6ABF">
            <w:pPr>
              <w:pStyle w:val="ListParagraph"/>
              <w:numPr>
                <w:ilvl w:val="0"/>
                <w:numId w:val="8"/>
              </w:numPr>
            </w:pPr>
            <w:r>
              <w:t>Palmer</w:t>
            </w:r>
          </w:p>
        </w:tc>
        <w:tc>
          <w:tcPr>
            <w:tcW w:w="3005" w:type="dxa"/>
          </w:tcPr>
          <w:p w14:paraId="1FD47E2B" w14:textId="2FCBD6AA" w:rsidR="007C05BB" w:rsidRPr="00BE6ABF" w:rsidRDefault="00BE6ABF" w:rsidP="00D26AC5">
            <w:r>
              <w:t>Salary</w:t>
            </w:r>
          </w:p>
        </w:tc>
        <w:tc>
          <w:tcPr>
            <w:tcW w:w="3006" w:type="dxa"/>
          </w:tcPr>
          <w:p w14:paraId="35F8EBD9" w14:textId="426DEE32" w:rsidR="007C05BB" w:rsidRPr="00BE6ABF" w:rsidRDefault="00BE6ABF" w:rsidP="00D26AC5">
            <w:r>
              <w:t>847.49</w:t>
            </w:r>
          </w:p>
        </w:tc>
      </w:tr>
      <w:tr w:rsidR="007C05BB" w14:paraId="1970944B" w14:textId="77777777" w:rsidTr="007C05BB">
        <w:tc>
          <w:tcPr>
            <w:tcW w:w="3005" w:type="dxa"/>
          </w:tcPr>
          <w:p w14:paraId="2F3DBB69" w14:textId="325DFAFF" w:rsidR="007C05BB" w:rsidRPr="00BE6ABF" w:rsidRDefault="00BE6ABF" w:rsidP="00D26AC5">
            <w:r>
              <w:t>S. Bowkett</w:t>
            </w:r>
          </w:p>
        </w:tc>
        <w:tc>
          <w:tcPr>
            <w:tcW w:w="3005" w:type="dxa"/>
          </w:tcPr>
          <w:p w14:paraId="6E4B7D1D" w14:textId="19B85B7E" w:rsidR="007C05BB" w:rsidRPr="00BE6ABF" w:rsidRDefault="00BE6ABF" w:rsidP="00D26AC5">
            <w:r>
              <w:t>Plant Services</w:t>
            </w:r>
          </w:p>
        </w:tc>
        <w:tc>
          <w:tcPr>
            <w:tcW w:w="3006" w:type="dxa"/>
          </w:tcPr>
          <w:p w14:paraId="610BB6CC" w14:textId="45CA5885" w:rsidR="007C05BB" w:rsidRPr="00BE6ABF" w:rsidRDefault="00BE6ABF" w:rsidP="00D26AC5">
            <w:r>
              <w:t>800</w:t>
            </w:r>
          </w:p>
        </w:tc>
      </w:tr>
      <w:tr w:rsidR="007C05BB" w14:paraId="3F49CC02" w14:textId="77777777" w:rsidTr="007C05BB">
        <w:tc>
          <w:tcPr>
            <w:tcW w:w="3005" w:type="dxa"/>
          </w:tcPr>
          <w:p w14:paraId="0EF5AF1B" w14:textId="5062AE9E" w:rsidR="007C05BB" w:rsidRPr="00BE6ABF" w:rsidRDefault="00BE6ABF" w:rsidP="00D26AC5">
            <w:r>
              <w:t>SYA</w:t>
            </w:r>
          </w:p>
        </w:tc>
        <w:tc>
          <w:tcPr>
            <w:tcW w:w="3005" w:type="dxa"/>
          </w:tcPr>
          <w:p w14:paraId="024B5895" w14:textId="389AA1A7" w:rsidR="007C05BB" w:rsidRPr="00BE6ABF" w:rsidRDefault="00BE6ABF" w:rsidP="00D26AC5">
            <w:r>
              <w:t>Youth Club Fee’s</w:t>
            </w:r>
          </w:p>
        </w:tc>
        <w:tc>
          <w:tcPr>
            <w:tcW w:w="3006" w:type="dxa"/>
          </w:tcPr>
          <w:p w14:paraId="1F920155" w14:textId="4FBA79DE" w:rsidR="007C05BB" w:rsidRPr="00BE6ABF" w:rsidRDefault="00BE6ABF" w:rsidP="00D26AC5">
            <w:r>
              <w:t>2700</w:t>
            </w:r>
          </w:p>
        </w:tc>
      </w:tr>
      <w:tr w:rsidR="007C05BB" w14:paraId="5B499C99" w14:textId="77777777" w:rsidTr="007C05BB">
        <w:tc>
          <w:tcPr>
            <w:tcW w:w="3005" w:type="dxa"/>
          </w:tcPr>
          <w:p w14:paraId="0D244711" w14:textId="485C8A15" w:rsidR="007C05BB" w:rsidRPr="00BE6ABF" w:rsidRDefault="00BE6ABF" w:rsidP="00D26AC5">
            <w:r>
              <w:t>Viking Stationary</w:t>
            </w:r>
          </w:p>
        </w:tc>
        <w:tc>
          <w:tcPr>
            <w:tcW w:w="3005" w:type="dxa"/>
          </w:tcPr>
          <w:p w14:paraId="43C6FE97" w14:textId="5AAD1D98" w:rsidR="007C05BB" w:rsidRPr="00BE6ABF" w:rsidRDefault="00BE6ABF" w:rsidP="00D26AC5">
            <w:r>
              <w:t>Office Supplies</w:t>
            </w:r>
          </w:p>
        </w:tc>
        <w:tc>
          <w:tcPr>
            <w:tcW w:w="3006" w:type="dxa"/>
          </w:tcPr>
          <w:p w14:paraId="4421AF29" w14:textId="47DB05D7" w:rsidR="007C05BB" w:rsidRPr="00BE6ABF" w:rsidRDefault="00BE6ABF" w:rsidP="00D26AC5">
            <w:r>
              <w:t>401.56</w:t>
            </w:r>
          </w:p>
        </w:tc>
      </w:tr>
      <w:tr w:rsidR="00BE6ABF" w14:paraId="1B0C7FD9" w14:textId="77777777" w:rsidTr="007C05BB">
        <w:tc>
          <w:tcPr>
            <w:tcW w:w="3005" w:type="dxa"/>
          </w:tcPr>
          <w:p w14:paraId="6FEEE7AC" w14:textId="63E58D4B" w:rsidR="00BE6ABF" w:rsidRDefault="00BE6ABF" w:rsidP="00D26AC5">
            <w:r>
              <w:t>Shropshire Council</w:t>
            </w:r>
          </w:p>
        </w:tc>
        <w:tc>
          <w:tcPr>
            <w:tcW w:w="3005" w:type="dxa"/>
          </w:tcPr>
          <w:p w14:paraId="3B3AA553" w14:textId="6B5B6E0C" w:rsidR="00BE6ABF" w:rsidRDefault="00BE6ABF" w:rsidP="00D26AC5">
            <w:r>
              <w:t>Allotment Ground Rent</w:t>
            </w:r>
          </w:p>
        </w:tc>
        <w:tc>
          <w:tcPr>
            <w:tcW w:w="3006" w:type="dxa"/>
          </w:tcPr>
          <w:p w14:paraId="53E53419" w14:textId="0924BF37" w:rsidR="00BE6ABF" w:rsidRDefault="00BE6ABF" w:rsidP="00D26AC5">
            <w:r>
              <w:t>35.00</w:t>
            </w:r>
          </w:p>
        </w:tc>
      </w:tr>
      <w:tr w:rsidR="00BE6ABF" w14:paraId="1DE978B7" w14:textId="77777777" w:rsidTr="007C05BB">
        <w:tc>
          <w:tcPr>
            <w:tcW w:w="3005" w:type="dxa"/>
          </w:tcPr>
          <w:p w14:paraId="71CA0EC2" w14:textId="6B4A17E4" w:rsidR="00BE6ABF" w:rsidRDefault="00BE6ABF" w:rsidP="00D26AC5">
            <w:r>
              <w:t xml:space="preserve">Shropshire Council </w:t>
            </w:r>
          </w:p>
        </w:tc>
        <w:tc>
          <w:tcPr>
            <w:tcW w:w="3005" w:type="dxa"/>
          </w:tcPr>
          <w:p w14:paraId="6FA51CD6" w14:textId="3CAA33AF" w:rsidR="00BE6ABF" w:rsidRDefault="00BE6ABF" w:rsidP="00D26AC5">
            <w:r>
              <w:t>Electricity Fee’s</w:t>
            </w:r>
          </w:p>
        </w:tc>
        <w:tc>
          <w:tcPr>
            <w:tcW w:w="3006" w:type="dxa"/>
          </w:tcPr>
          <w:p w14:paraId="2C504165" w14:textId="69F7FA47" w:rsidR="00BE6ABF" w:rsidRDefault="00BE6ABF" w:rsidP="00D26AC5">
            <w:r>
              <w:t>2511.48</w:t>
            </w:r>
          </w:p>
        </w:tc>
      </w:tr>
      <w:tr w:rsidR="00BE6ABF" w14:paraId="24D02A12" w14:textId="77777777" w:rsidTr="007C05BB">
        <w:tc>
          <w:tcPr>
            <w:tcW w:w="3005" w:type="dxa"/>
          </w:tcPr>
          <w:p w14:paraId="51380738" w14:textId="50EBE940" w:rsidR="00BE6ABF" w:rsidRDefault="00BE6ABF" w:rsidP="00D26AC5">
            <w:r>
              <w:t>BA Shorthouses</w:t>
            </w:r>
          </w:p>
        </w:tc>
        <w:tc>
          <w:tcPr>
            <w:tcW w:w="3005" w:type="dxa"/>
          </w:tcPr>
          <w:p w14:paraId="6D79DEE9" w14:textId="6AEBF48C" w:rsidR="00BE6ABF" w:rsidRDefault="00BE6ABF" w:rsidP="00D26AC5">
            <w:r>
              <w:t>Skip Hire (Grant Request for Golf Fest)</w:t>
            </w:r>
          </w:p>
        </w:tc>
        <w:tc>
          <w:tcPr>
            <w:tcW w:w="3006" w:type="dxa"/>
          </w:tcPr>
          <w:p w14:paraId="77697C3D" w14:textId="2D5D7C27" w:rsidR="00BE6ABF" w:rsidRDefault="00BE6ABF" w:rsidP="00D26AC5">
            <w:r>
              <w:t>200</w:t>
            </w:r>
          </w:p>
        </w:tc>
      </w:tr>
      <w:tr w:rsidR="00BE6ABF" w14:paraId="4E423E2E" w14:textId="77777777" w:rsidTr="007C05BB">
        <w:tc>
          <w:tcPr>
            <w:tcW w:w="3005" w:type="dxa"/>
          </w:tcPr>
          <w:p w14:paraId="79662CE5" w14:textId="4059D042" w:rsidR="00BE6ABF" w:rsidRDefault="00BE6ABF" w:rsidP="00D26AC5">
            <w:r>
              <w:t>RJM Contracts</w:t>
            </w:r>
          </w:p>
        </w:tc>
        <w:tc>
          <w:tcPr>
            <w:tcW w:w="3005" w:type="dxa"/>
          </w:tcPr>
          <w:p w14:paraId="5FD53617" w14:textId="639FC56E" w:rsidR="00BE6ABF" w:rsidRDefault="00BE6ABF" w:rsidP="00D26AC5">
            <w:r>
              <w:t>Grass Strimming</w:t>
            </w:r>
          </w:p>
        </w:tc>
        <w:tc>
          <w:tcPr>
            <w:tcW w:w="3006" w:type="dxa"/>
          </w:tcPr>
          <w:p w14:paraId="1188F596" w14:textId="42409370" w:rsidR="00BE6ABF" w:rsidRDefault="00BE6ABF" w:rsidP="00D26AC5">
            <w:r>
              <w:t>450</w:t>
            </w:r>
          </w:p>
        </w:tc>
      </w:tr>
      <w:tr w:rsidR="00BE6ABF" w14:paraId="6430C085" w14:textId="77777777" w:rsidTr="007C05BB">
        <w:tc>
          <w:tcPr>
            <w:tcW w:w="3005" w:type="dxa"/>
          </w:tcPr>
          <w:p w14:paraId="01D3274C" w14:textId="4EA066BC" w:rsidR="00BE6ABF" w:rsidRDefault="00BE6ABF" w:rsidP="00D26AC5">
            <w:r>
              <w:t xml:space="preserve">Rialtas Business </w:t>
            </w:r>
          </w:p>
        </w:tc>
        <w:tc>
          <w:tcPr>
            <w:tcW w:w="3005" w:type="dxa"/>
          </w:tcPr>
          <w:p w14:paraId="1C973A4C" w14:textId="0B7DFEDF" w:rsidR="00BE6ABF" w:rsidRDefault="00BE6ABF" w:rsidP="00D26AC5">
            <w:r>
              <w:t>Accounts Software</w:t>
            </w:r>
          </w:p>
        </w:tc>
        <w:tc>
          <w:tcPr>
            <w:tcW w:w="3006" w:type="dxa"/>
          </w:tcPr>
          <w:p w14:paraId="70A4251D" w14:textId="39457F2E" w:rsidR="00BE6ABF" w:rsidRDefault="00BE6ABF" w:rsidP="00D26AC5">
            <w:r>
              <w:t>139.02</w:t>
            </w:r>
          </w:p>
        </w:tc>
      </w:tr>
      <w:tr w:rsidR="00BE6ABF" w14:paraId="3329F75E" w14:textId="77777777" w:rsidTr="007C05BB">
        <w:tc>
          <w:tcPr>
            <w:tcW w:w="3005" w:type="dxa"/>
          </w:tcPr>
          <w:p w14:paraId="2C2C929D" w14:textId="0E39AAD9" w:rsidR="00BE6ABF" w:rsidRDefault="00BE6ABF" w:rsidP="00D26AC5">
            <w:r>
              <w:t>Highley Bowling Club</w:t>
            </w:r>
          </w:p>
        </w:tc>
        <w:tc>
          <w:tcPr>
            <w:tcW w:w="3005" w:type="dxa"/>
          </w:tcPr>
          <w:p w14:paraId="45015F7C" w14:textId="433ABDFB" w:rsidR="00BE6ABF" w:rsidRDefault="00BE6ABF" w:rsidP="00D26AC5">
            <w:r>
              <w:t>Grant Request</w:t>
            </w:r>
          </w:p>
        </w:tc>
        <w:tc>
          <w:tcPr>
            <w:tcW w:w="3006" w:type="dxa"/>
          </w:tcPr>
          <w:p w14:paraId="60B8F8B4" w14:textId="783FA5AB" w:rsidR="00BE6ABF" w:rsidRDefault="00BE6ABF" w:rsidP="00D26AC5">
            <w:r>
              <w:t>1100</w:t>
            </w:r>
          </w:p>
        </w:tc>
      </w:tr>
      <w:tr w:rsidR="00BE6ABF" w14:paraId="14A7E311" w14:textId="77777777" w:rsidTr="007C05BB">
        <w:tc>
          <w:tcPr>
            <w:tcW w:w="3005" w:type="dxa"/>
          </w:tcPr>
          <w:p w14:paraId="235487F3" w14:textId="0B9E11A8" w:rsidR="00BE6ABF" w:rsidRDefault="00BE6ABF" w:rsidP="00D26AC5">
            <w:r>
              <w:t xml:space="preserve">BA Shorthouses </w:t>
            </w:r>
          </w:p>
        </w:tc>
        <w:tc>
          <w:tcPr>
            <w:tcW w:w="3005" w:type="dxa"/>
          </w:tcPr>
          <w:p w14:paraId="7CF02E85" w14:textId="405EEEA1" w:rsidR="00BE6ABF" w:rsidRDefault="00BE6ABF" w:rsidP="00D26AC5">
            <w:r>
              <w:t>Skip Hire</w:t>
            </w:r>
          </w:p>
        </w:tc>
        <w:tc>
          <w:tcPr>
            <w:tcW w:w="3006" w:type="dxa"/>
          </w:tcPr>
          <w:p w14:paraId="25359BD4" w14:textId="36233734" w:rsidR="00BE6ABF" w:rsidRDefault="00BE6ABF" w:rsidP="00D26AC5">
            <w:r>
              <w:t>195</w:t>
            </w:r>
          </w:p>
        </w:tc>
      </w:tr>
      <w:tr w:rsidR="00BE6ABF" w14:paraId="2E6E9928" w14:textId="77777777" w:rsidTr="007C05BB">
        <w:tc>
          <w:tcPr>
            <w:tcW w:w="3005" w:type="dxa"/>
          </w:tcPr>
          <w:p w14:paraId="337547ED" w14:textId="3E8606D9" w:rsidR="00BE6ABF" w:rsidRDefault="00BE6ABF" w:rsidP="00D26AC5">
            <w:r>
              <w:t>NPOWER</w:t>
            </w:r>
          </w:p>
        </w:tc>
        <w:tc>
          <w:tcPr>
            <w:tcW w:w="3005" w:type="dxa"/>
          </w:tcPr>
          <w:p w14:paraId="35552BC9" w14:textId="071A3AFF" w:rsidR="00BE6ABF" w:rsidRDefault="00BE6ABF" w:rsidP="00D26AC5">
            <w:r>
              <w:t xml:space="preserve">CCTV Camera Electricity </w:t>
            </w:r>
          </w:p>
        </w:tc>
        <w:tc>
          <w:tcPr>
            <w:tcW w:w="3006" w:type="dxa"/>
          </w:tcPr>
          <w:p w14:paraId="1F7D8BF3" w14:textId="57964570" w:rsidR="00BE6ABF" w:rsidRDefault="00BE6ABF" w:rsidP="00D26AC5">
            <w:r>
              <w:t>1770.61</w:t>
            </w:r>
          </w:p>
        </w:tc>
      </w:tr>
      <w:tr w:rsidR="00BE6ABF" w14:paraId="13DF8F04" w14:textId="77777777" w:rsidTr="007C05BB">
        <w:tc>
          <w:tcPr>
            <w:tcW w:w="3005" w:type="dxa"/>
          </w:tcPr>
          <w:p w14:paraId="1687E127" w14:textId="5FF7ADAD" w:rsidR="00BE6ABF" w:rsidRDefault="00BE6ABF" w:rsidP="00D26AC5">
            <w:r>
              <w:t xml:space="preserve">EE </w:t>
            </w:r>
          </w:p>
        </w:tc>
        <w:tc>
          <w:tcPr>
            <w:tcW w:w="3005" w:type="dxa"/>
          </w:tcPr>
          <w:p w14:paraId="75D540B3" w14:textId="0104EF2F" w:rsidR="00BE6ABF" w:rsidRDefault="00BE6ABF" w:rsidP="00D26AC5">
            <w:r>
              <w:t xml:space="preserve">Mobile Phone </w:t>
            </w:r>
          </w:p>
        </w:tc>
        <w:tc>
          <w:tcPr>
            <w:tcW w:w="3006" w:type="dxa"/>
          </w:tcPr>
          <w:p w14:paraId="11200153" w14:textId="1DC82E6C" w:rsidR="00BE6ABF" w:rsidRDefault="00BE6ABF" w:rsidP="00D26AC5">
            <w:r>
              <w:t>38.44</w:t>
            </w:r>
          </w:p>
        </w:tc>
      </w:tr>
    </w:tbl>
    <w:p w14:paraId="7A0D3FCC" w14:textId="77777777" w:rsidR="007C05BB" w:rsidRDefault="007C05BB" w:rsidP="00D26AC5">
      <w:pPr>
        <w:rPr>
          <w:u w:val="single"/>
        </w:rPr>
      </w:pPr>
    </w:p>
    <w:p w14:paraId="1EC89586" w14:textId="3041E9F3" w:rsidR="0087763B" w:rsidRDefault="004C3437" w:rsidP="00D26AC5">
      <w:pPr>
        <w:rPr>
          <w:b/>
          <w:bCs/>
        </w:rPr>
      </w:pPr>
      <w:r w:rsidRPr="004C3437">
        <w:t>It was</w:t>
      </w:r>
      <w:r>
        <w:rPr>
          <w:b/>
          <w:bCs/>
        </w:rPr>
        <w:t xml:space="preserve"> RESOLVED TO ACCEPT </w:t>
      </w:r>
      <w:r w:rsidRPr="004C3437">
        <w:t>to accept to pay the proposed finances.</w:t>
      </w:r>
      <w:r>
        <w:rPr>
          <w:b/>
          <w:bCs/>
        </w:rPr>
        <w:t xml:space="preserve"> </w:t>
      </w:r>
    </w:p>
    <w:p w14:paraId="2FFC33C3" w14:textId="77777777" w:rsidR="00BE6ABF" w:rsidRDefault="00BE6ABF" w:rsidP="00D26AC5">
      <w:pPr>
        <w:rPr>
          <w:b/>
          <w:bCs/>
        </w:rPr>
      </w:pPr>
    </w:p>
    <w:p w14:paraId="20CF9C07" w14:textId="7ED2E093" w:rsidR="00BE6ABF" w:rsidRPr="00BE6ABF" w:rsidRDefault="00BE6ABF" w:rsidP="00D26AC5">
      <w:r>
        <w:t>Signed Chair………………………………………………………… Date…………………………………………………………………..</w:t>
      </w:r>
    </w:p>
    <w:p w14:paraId="0622054B" w14:textId="77777777" w:rsidR="00D26AC5" w:rsidRPr="00D26AC5" w:rsidRDefault="00D26AC5" w:rsidP="00D26AC5">
      <w:pPr>
        <w:rPr>
          <w:b/>
          <w:u w:val="single"/>
        </w:rPr>
      </w:pPr>
    </w:p>
    <w:p w14:paraId="6231AEFD" w14:textId="77777777" w:rsidR="00D26AC5" w:rsidRPr="00D26AC5" w:rsidRDefault="00D26AC5" w:rsidP="00D26AC5">
      <w:pPr>
        <w:rPr>
          <w:bCs/>
        </w:rPr>
      </w:pPr>
    </w:p>
    <w:p w14:paraId="7E98E79B" w14:textId="77777777" w:rsidR="00762D3C" w:rsidRDefault="00762D3C" w:rsidP="00155252"/>
    <w:p w14:paraId="6AC9A5AC" w14:textId="77777777" w:rsidR="004B6440" w:rsidRDefault="004B6440" w:rsidP="00155252"/>
    <w:sectPr w:rsidR="004B6440">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56DC" w14:textId="77777777" w:rsidR="00603D08" w:rsidRDefault="00603D08" w:rsidP="003D3903">
      <w:pPr>
        <w:spacing w:after="0" w:line="240" w:lineRule="auto"/>
      </w:pPr>
      <w:r>
        <w:separator/>
      </w:r>
    </w:p>
  </w:endnote>
  <w:endnote w:type="continuationSeparator" w:id="0">
    <w:p w14:paraId="2CB05633" w14:textId="77777777" w:rsidR="00603D08" w:rsidRDefault="00603D08" w:rsidP="003D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526129"/>
      <w:docPartObj>
        <w:docPartGallery w:val="Page Numbers (Bottom of Page)"/>
        <w:docPartUnique/>
      </w:docPartObj>
    </w:sdtPr>
    <w:sdtEndPr>
      <w:rPr>
        <w:noProof/>
      </w:rPr>
    </w:sdtEndPr>
    <w:sdtContent>
      <w:p w14:paraId="6D7B0B3B" w14:textId="34AB1032" w:rsidR="001D1465" w:rsidRDefault="001D1465">
        <w:pPr>
          <w:pStyle w:val="Footer"/>
        </w:pPr>
        <w:r>
          <w:fldChar w:fldCharType="begin"/>
        </w:r>
        <w:r>
          <w:instrText xml:space="preserve"> PAGE   \* MERGEFORMAT </w:instrText>
        </w:r>
        <w:r>
          <w:fldChar w:fldCharType="separate"/>
        </w:r>
        <w:r>
          <w:rPr>
            <w:noProof/>
          </w:rPr>
          <w:t>2</w:t>
        </w:r>
        <w:r>
          <w:rPr>
            <w:noProof/>
          </w:rPr>
          <w:fldChar w:fldCharType="end"/>
        </w:r>
      </w:p>
    </w:sdtContent>
  </w:sdt>
  <w:p w14:paraId="6B875D52" w14:textId="77777777" w:rsidR="001D1465" w:rsidRDefault="001D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33E4" w14:textId="77777777" w:rsidR="00603D08" w:rsidRDefault="00603D08" w:rsidP="003D3903">
      <w:pPr>
        <w:spacing w:after="0" w:line="240" w:lineRule="auto"/>
      </w:pPr>
      <w:r>
        <w:separator/>
      </w:r>
    </w:p>
  </w:footnote>
  <w:footnote w:type="continuationSeparator" w:id="0">
    <w:p w14:paraId="07AD6B1B" w14:textId="77777777" w:rsidR="00603D08" w:rsidRDefault="00603D08" w:rsidP="003D3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94BB" w14:textId="4F7EE77F" w:rsidR="003D3903" w:rsidRDefault="00000000">
    <w:pPr>
      <w:pStyle w:val="Header"/>
    </w:pPr>
    <w:r>
      <w:rPr>
        <w:noProof/>
      </w:rPr>
      <w:pict w14:anchorId="01F28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8F3D" w14:textId="66B8BFD7" w:rsidR="003D3903" w:rsidRDefault="00000000">
    <w:pPr>
      <w:pStyle w:val="Header"/>
    </w:pPr>
    <w:r>
      <w:rPr>
        <w:noProof/>
      </w:rPr>
      <w:pict w14:anchorId="4AFFA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1D1465">
      <w:t>Highley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B80F" w14:textId="1350EC44" w:rsidR="003D3903" w:rsidRDefault="00000000">
    <w:pPr>
      <w:pStyle w:val="Header"/>
    </w:pPr>
    <w:r>
      <w:rPr>
        <w:noProof/>
      </w:rPr>
      <w:pict w14:anchorId="34AE0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5BE6"/>
    <w:multiLevelType w:val="hybridMultilevel"/>
    <w:tmpl w:val="32729C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16F2C"/>
    <w:multiLevelType w:val="hybridMultilevel"/>
    <w:tmpl w:val="8A2407C0"/>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C27D3"/>
    <w:multiLevelType w:val="hybridMultilevel"/>
    <w:tmpl w:val="599AC25E"/>
    <w:lvl w:ilvl="0" w:tplc="A6F2150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3A08BC"/>
    <w:multiLevelType w:val="hybridMultilevel"/>
    <w:tmpl w:val="D34CAD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4F2E22"/>
    <w:multiLevelType w:val="hybridMultilevel"/>
    <w:tmpl w:val="9490D184"/>
    <w:lvl w:ilvl="0" w:tplc="440E1B4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9B622E"/>
    <w:multiLevelType w:val="hybridMultilevel"/>
    <w:tmpl w:val="A73E60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7629CE"/>
    <w:multiLevelType w:val="hybridMultilevel"/>
    <w:tmpl w:val="FC7258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404BDB"/>
    <w:multiLevelType w:val="hybridMultilevel"/>
    <w:tmpl w:val="7CEE58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3520811">
    <w:abstractNumId w:val="5"/>
  </w:num>
  <w:num w:numId="2" w16cid:durableId="1925185736">
    <w:abstractNumId w:val="4"/>
  </w:num>
  <w:num w:numId="3" w16cid:durableId="2074228359">
    <w:abstractNumId w:val="7"/>
  </w:num>
  <w:num w:numId="4" w16cid:durableId="1361935165">
    <w:abstractNumId w:val="0"/>
  </w:num>
  <w:num w:numId="5" w16cid:durableId="626159549">
    <w:abstractNumId w:val="3"/>
  </w:num>
  <w:num w:numId="6" w16cid:durableId="1323660084">
    <w:abstractNumId w:val="2"/>
  </w:num>
  <w:num w:numId="7" w16cid:durableId="1654944160">
    <w:abstractNumId w:val="1"/>
  </w:num>
  <w:num w:numId="8" w16cid:durableId="1099527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52"/>
    <w:rsid w:val="000143D7"/>
    <w:rsid w:val="00036BBD"/>
    <w:rsid w:val="00041BD1"/>
    <w:rsid w:val="00066298"/>
    <w:rsid w:val="00082AB7"/>
    <w:rsid w:val="000A1C2F"/>
    <w:rsid w:val="000B28EC"/>
    <w:rsid w:val="000C298B"/>
    <w:rsid w:val="000C521D"/>
    <w:rsid w:val="000E3D9D"/>
    <w:rsid w:val="000E472E"/>
    <w:rsid w:val="00123CFC"/>
    <w:rsid w:val="00137807"/>
    <w:rsid w:val="001424A1"/>
    <w:rsid w:val="00153212"/>
    <w:rsid w:val="00155252"/>
    <w:rsid w:val="0018612F"/>
    <w:rsid w:val="001A2B6F"/>
    <w:rsid w:val="001A3A4E"/>
    <w:rsid w:val="001C45E5"/>
    <w:rsid w:val="001D126B"/>
    <w:rsid w:val="001D1465"/>
    <w:rsid w:val="0023018F"/>
    <w:rsid w:val="002360D3"/>
    <w:rsid w:val="00245D1E"/>
    <w:rsid w:val="002548B9"/>
    <w:rsid w:val="002628C8"/>
    <w:rsid w:val="0027097D"/>
    <w:rsid w:val="00271A1C"/>
    <w:rsid w:val="0028343A"/>
    <w:rsid w:val="002A5E29"/>
    <w:rsid w:val="002C7038"/>
    <w:rsid w:val="002F444E"/>
    <w:rsid w:val="003019A4"/>
    <w:rsid w:val="00316E63"/>
    <w:rsid w:val="003570AF"/>
    <w:rsid w:val="003573D6"/>
    <w:rsid w:val="0036634B"/>
    <w:rsid w:val="00387686"/>
    <w:rsid w:val="003A621B"/>
    <w:rsid w:val="003D3903"/>
    <w:rsid w:val="003E4897"/>
    <w:rsid w:val="003F331D"/>
    <w:rsid w:val="004058DA"/>
    <w:rsid w:val="0041744B"/>
    <w:rsid w:val="00417527"/>
    <w:rsid w:val="00431526"/>
    <w:rsid w:val="00434B7A"/>
    <w:rsid w:val="0047447E"/>
    <w:rsid w:val="0048135E"/>
    <w:rsid w:val="00487D34"/>
    <w:rsid w:val="00494B2F"/>
    <w:rsid w:val="004972B8"/>
    <w:rsid w:val="004A2769"/>
    <w:rsid w:val="004B6440"/>
    <w:rsid w:val="004C3437"/>
    <w:rsid w:val="004D16AB"/>
    <w:rsid w:val="00564517"/>
    <w:rsid w:val="005675D2"/>
    <w:rsid w:val="005938C8"/>
    <w:rsid w:val="005A1452"/>
    <w:rsid w:val="005B7E7A"/>
    <w:rsid w:val="005C08BB"/>
    <w:rsid w:val="00603D08"/>
    <w:rsid w:val="006206EA"/>
    <w:rsid w:val="0062493D"/>
    <w:rsid w:val="00650DA4"/>
    <w:rsid w:val="00676985"/>
    <w:rsid w:val="006847C6"/>
    <w:rsid w:val="00686BF4"/>
    <w:rsid w:val="00691364"/>
    <w:rsid w:val="006B1570"/>
    <w:rsid w:val="006C32FE"/>
    <w:rsid w:val="006C34E9"/>
    <w:rsid w:val="006C777D"/>
    <w:rsid w:val="006D03F5"/>
    <w:rsid w:val="006E39D1"/>
    <w:rsid w:val="006E5A48"/>
    <w:rsid w:val="006E5F89"/>
    <w:rsid w:val="00702001"/>
    <w:rsid w:val="00717F18"/>
    <w:rsid w:val="00761F6B"/>
    <w:rsid w:val="00762D3C"/>
    <w:rsid w:val="007C05BB"/>
    <w:rsid w:val="007E3FF4"/>
    <w:rsid w:val="007F3695"/>
    <w:rsid w:val="007F7041"/>
    <w:rsid w:val="0080336B"/>
    <w:rsid w:val="0081444C"/>
    <w:rsid w:val="00847E70"/>
    <w:rsid w:val="00866BD8"/>
    <w:rsid w:val="0087537D"/>
    <w:rsid w:val="00876B37"/>
    <w:rsid w:val="0087763B"/>
    <w:rsid w:val="008C1FD4"/>
    <w:rsid w:val="008D574D"/>
    <w:rsid w:val="008E4E22"/>
    <w:rsid w:val="00931663"/>
    <w:rsid w:val="009431DC"/>
    <w:rsid w:val="00962E3E"/>
    <w:rsid w:val="00966985"/>
    <w:rsid w:val="009728CA"/>
    <w:rsid w:val="0097482D"/>
    <w:rsid w:val="00990434"/>
    <w:rsid w:val="00992F8A"/>
    <w:rsid w:val="009A2DF1"/>
    <w:rsid w:val="009A622E"/>
    <w:rsid w:val="00A007A8"/>
    <w:rsid w:val="00A11844"/>
    <w:rsid w:val="00A138E1"/>
    <w:rsid w:val="00A45875"/>
    <w:rsid w:val="00A65C9E"/>
    <w:rsid w:val="00A93A63"/>
    <w:rsid w:val="00A945AB"/>
    <w:rsid w:val="00AA1FE2"/>
    <w:rsid w:val="00AC0039"/>
    <w:rsid w:val="00B01A03"/>
    <w:rsid w:val="00B161E0"/>
    <w:rsid w:val="00B227FD"/>
    <w:rsid w:val="00B31F83"/>
    <w:rsid w:val="00B400CC"/>
    <w:rsid w:val="00B71A0D"/>
    <w:rsid w:val="00B76424"/>
    <w:rsid w:val="00BA47A6"/>
    <w:rsid w:val="00BC39EF"/>
    <w:rsid w:val="00BE6ABF"/>
    <w:rsid w:val="00BE6C6F"/>
    <w:rsid w:val="00C03569"/>
    <w:rsid w:val="00C33AFA"/>
    <w:rsid w:val="00C60D95"/>
    <w:rsid w:val="00C65F29"/>
    <w:rsid w:val="00C764B5"/>
    <w:rsid w:val="00C840C4"/>
    <w:rsid w:val="00CC43E2"/>
    <w:rsid w:val="00CD0D74"/>
    <w:rsid w:val="00CE3352"/>
    <w:rsid w:val="00CE5C94"/>
    <w:rsid w:val="00D0284E"/>
    <w:rsid w:val="00D02D72"/>
    <w:rsid w:val="00D20527"/>
    <w:rsid w:val="00D21EC7"/>
    <w:rsid w:val="00D26AC5"/>
    <w:rsid w:val="00D4370C"/>
    <w:rsid w:val="00D70FD5"/>
    <w:rsid w:val="00D969F1"/>
    <w:rsid w:val="00DA050C"/>
    <w:rsid w:val="00DB02B1"/>
    <w:rsid w:val="00DB3A29"/>
    <w:rsid w:val="00DB50BE"/>
    <w:rsid w:val="00DF03DD"/>
    <w:rsid w:val="00E03A05"/>
    <w:rsid w:val="00E42B6A"/>
    <w:rsid w:val="00E43C90"/>
    <w:rsid w:val="00E636CC"/>
    <w:rsid w:val="00E665EB"/>
    <w:rsid w:val="00E8405A"/>
    <w:rsid w:val="00E93D17"/>
    <w:rsid w:val="00ED3D95"/>
    <w:rsid w:val="00EF4EE7"/>
    <w:rsid w:val="00F22051"/>
    <w:rsid w:val="00F347B1"/>
    <w:rsid w:val="00F91BC9"/>
    <w:rsid w:val="00F92677"/>
    <w:rsid w:val="00FB7591"/>
    <w:rsid w:val="00FC1E88"/>
    <w:rsid w:val="00FC7749"/>
    <w:rsid w:val="00FD080A"/>
    <w:rsid w:val="00FD2274"/>
    <w:rsid w:val="00FE5097"/>
    <w:rsid w:val="00FF3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DF102"/>
  <w15:chartTrackingRefBased/>
  <w15:docId w15:val="{99110C68-B1E2-41C6-A270-0FC19621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26B"/>
    <w:pPr>
      <w:ind w:left="720"/>
      <w:contextualSpacing/>
    </w:pPr>
  </w:style>
  <w:style w:type="paragraph" w:styleId="Header">
    <w:name w:val="header"/>
    <w:basedOn w:val="Normal"/>
    <w:link w:val="HeaderChar"/>
    <w:uiPriority w:val="99"/>
    <w:unhideWhenUsed/>
    <w:rsid w:val="003D39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903"/>
  </w:style>
  <w:style w:type="paragraph" w:styleId="Footer">
    <w:name w:val="footer"/>
    <w:basedOn w:val="Normal"/>
    <w:link w:val="FooterChar"/>
    <w:uiPriority w:val="99"/>
    <w:unhideWhenUsed/>
    <w:rsid w:val="003D39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903"/>
  </w:style>
  <w:style w:type="table" w:styleId="TableGrid">
    <w:name w:val="Table Grid"/>
    <w:basedOn w:val="TableNormal"/>
    <w:uiPriority w:val="39"/>
    <w:rsid w:val="00FE5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72B61-EFB1-41F8-B7BB-D043182E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5</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Holly Cordey</cp:lastModifiedBy>
  <cp:revision>12</cp:revision>
  <cp:lastPrinted>2023-06-27T15:56:00Z</cp:lastPrinted>
  <dcterms:created xsi:type="dcterms:W3CDTF">2023-09-05T16:31:00Z</dcterms:created>
  <dcterms:modified xsi:type="dcterms:W3CDTF">2023-09-27T11:07:00Z</dcterms:modified>
</cp:coreProperties>
</file>