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6150558" wp14:paraId="22B9259A" wp14:textId="6C6482B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</w:pPr>
      <w:r w:rsidR="1E856261">
        <w:drawing>
          <wp:inline xmlns:wp14="http://schemas.microsoft.com/office/word/2010/wordprocessingDrawing" wp14:editId="62C63F7D" wp14:anchorId="2E0E58BA">
            <wp:extent cx="1878416" cy="1390650"/>
            <wp:effectExtent l="0" t="0" r="0" b="0"/>
            <wp:docPr id="166612330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6123300" name="Picture 1666123300"/>
                    <pic:cNvPicPr/>
                  </pic:nvPicPr>
                  <pic:blipFill>
                    <a:blip xmlns:r="http://schemas.openxmlformats.org/officeDocument/2006/relationships" r:embed="rId2745168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841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26150558" w:rsidR="36DF2FD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 xml:space="preserve">DRAFT EMPLOYMENT CONTRACT </w:t>
      </w:r>
    </w:p>
    <w:p xmlns:wp14="http://schemas.microsoft.com/office/word/2010/wordml" w:rsidP="26150558" wp14:paraId="2431CB70" wp14:textId="56962B6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Highley Parish Council Parish Clerk &amp; Responsible Financial Officer</w:t>
      </w:r>
    </w:p>
    <w:p xmlns:wp14="http://schemas.microsoft.com/office/word/2010/wordml" w:rsidP="26150558" wp14:paraId="23CCC6CE" wp14:textId="6A9888C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Commencement of Employment</w:t>
      </w:r>
    </w:p>
    <w:p xmlns:wp14="http://schemas.microsoft.com/office/word/2010/wordml" w:rsidP="26150558" wp14:paraId="580E9074" wp14:textId="6BCC27EA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1.1 Your employment with Highley Parish Council began on 1 August 2023 on a fixed‑term basis for maternity cover. </w:t>
      </w:r>
    </w:p>
    <w:p xmlns:wp14="http://schemas.microsoft.com/office/word/2010/wordml" w:rsidP="26150558" wp14:paraId="2B59656D" wp14:textId="48AE775A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1.2 Your employment became permanent and full‑time on 1 November 2024. </w:t>
      </w:r>
    </w:p>
    <w:p xmlns:wp14="http://schemas.microsoft.com/office/word/2010/wordml" w:rsidP="26150558" wp14:paraId="321103F5" wp14:textId="2F98F65C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1.3 This contract supersedes all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previous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versions and reflects your current terms and conditions.</w:t>
      </w:r>
    </w:p>
    <w:p xmlns:wp14="http://schemas.microsoft.com/office/word/2010/wordml" w:rsidP="26150558" wp14:paraId="53077C1E" wp14:textId="36F8C5C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Continuous Service</w:t>
      </w:r>
    </w:p>
    <w:p xmlns:wp14="http://schemas.microsoft.com/office/word/2010/wordml" w:rsidP="26150558" wp14:paraId="16E30FA4" wp14:textId="63D9008E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2.1 No employment prior to 1 August 2023 counts towards continuous service, except as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stated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below.</w:t>
      </w:r>
    </w:p>
    <w:p xmlns:wp14="http://schemas.microsoft.com/office/word/2010/wordml" w:rsidP="26150558" wp14:paraId="23FCACD4" wp14:textId="79B71A4E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2.2 For annual leave, sick pay and maternity entitlements, continuous service includes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previous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continuous service with any public authority covered by the Redundancy Payments (Continuity of Employment in Local Government etc.) (Modification) Order 1999.</w:t>
      </w:r>
    </w:p>
    <w:p xmlns:wp14="http://schemas.microsoft.com/office/word/2010/wordml" w:rsidP="26150558" wp14:paraId="3D9394EB" wp14:textId="06CF235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Conditions of Service</w:t>
      </w:r>
    </w:p>
    <w:p xmlns:wp14="http://schemas.microsoft.com/office/word/2010/wordml" w:rsidP="26150558" wp14:paraId="1ACF2381" wp14:textId="3C9C252C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3.1 Your employment is governed by the National Joint Council (NJC) “Green Book” terms and conditions, except where amended by this contract.</w:t>
      </w:r>
    </w:p>
    <w:p xmlns:wp14="http://schemas.microsoft.com/office/word/2010/wordml" w:rsidP="26150558" wp14:paraId="0790FA27" wp14:textId="60D9899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Probation</w:t>
      </w:r>
    </w:p>
    <w:p xmlns:wp14="http://schemas.microsoft.com/office/word/2010/wordml" w:rsidP="26150558" wp14:paraId="5DD9623C" wp14:textId="209761FB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4.1 Your appointment was subject to a 13‑week probationary period, which has been satisfactorily completed.</w:t>
      </w:r>
    </w:p>
    <w:p xmlns:wp14="http://schemas.microsoft.com/office/word/2010/wordml" w:rsidP="26150558" wp14:paraId="66685004" wp14:textId="1286C48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Job Title</w:t>
      </w:r>
    </w:p>
    <w:p xmlns:wp14="http://schemas.microsoft.com/office/word/2010/wordml" w:rsidP="26150558" wp14:paraId="6758846B" wp14:textId="14B810DC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5.1 You are employed as Parish Clerk and Responsible Financial Officer.</w:t>
      </w:r>
    </w:p>
    <w:p xmlns:wp14="http://schemas.microsoft.com/office/word/2010/wordml" w:rsidP="26150558" wp14:paraId="0DB77D36" wp14:textId="652F05F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Duties</w:t>
      </w:r>
    </w:p>
    <w:p xmlns:wp14="http://schemas.microsoft.com/office/word/2010/wordml" w:rsidP="26150558" wp14:paraId="33C22648" wp14:textId="251CCC76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6.1 Your duties are set out in the job description. </w:t>
      </w:r>
    </w:p>
    <w:p xmlns:wp14="http://schemas.microsoft.com/office/word/2010/wordml" w:rsidP="26150558" wp14:paraId="691C02E8" wp14:textId="7B35BEDA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6.2 The Council may amend the job description from time to time. Reasonable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duties may be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required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26150558" wp14:paraId="5902F2CD" wp14:textId="2C0FDF1E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Place of Work – Hybrid Working</w:t>
      </w:r>
    </w:p>
    <w:p xmlns:wp14="http://schemas.microsoft.com/office/word/2010/wordml" w:rsidP="26150558" wp14:paraId="00C6BCEA" wp14:textId="341F6F31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7.1 Your role is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designated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as hybrid, combining office‑based and home‑based working. 7.2 Your contractual work locations are: </w:t>
      </w:r>
    </w:p>
    <w:p xmlns:wp14="http://schemas.microsoft.com/office/word/2010/wordml" w:rsidP="26150558" wp14:paraId="485869CA" wp14:textId="32AD4A58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•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Highley Parish Office, The Severn Centre, and </w:t>
      </w:r>
    </w:p>
    <w:p xmlns:wp14="http://schemas.microsoft.com/office/word/2010/wordml" w:rsidP="26150558" wp14:paraId="5C8D53BA" wp14:textId="7E37CA11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Your home address: 8 The Glebe, Chelmarsh </w:t>
      </w:r>
    </w:p>
    <w:p xmlns:wp14="http://schemas.microsoft.com/office/word/2010/wordml" w:rsidP="26150558" wp14:paraId="2C8C72AD" wp14:textId="56C47105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7.3 You may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be required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attend Council meetings, training, or other duties at locations within the parish or neighbouring areas.</w:t>
      </w:r>
    </w:p>
    <w:p xmlns:wp14="http://schemas.microsoft.com/office/word/2010/wordml" w:rsidP="26150558" wp14:paraId="7000A053" wp14:textId="34D975CF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Salary</w:t>
      </w:r>
    </w:p>
    <w:p xmlns:wp14="http://schemas.microsoft.com/office/word/2010/wordml" w:rsidP="26150558" wp14:paraId="05CBF901" wp14:textId="2EE5A17D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8.1 Your salary is </w:t>
      </w: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NJC SCP 24 for 2025–26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: </w:t>
      </w:r>
    </w:p>
    <w:p xmlns:wp14="http://schemas.microsoft.com/office/word/2010/wordml" w:rsidP="26150558" wp14:paraId="21705023" wp14:textId="1B56945C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£35,412 per annum </w:t>
      </w:r>
    </w:p>
    <w:p xmlns:wp14="http://schemas.microsoft.com/office/word/2010/wordml" w:rsidP="26150558" wp14:paraId="349ED308" wp14:textId="1152D573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£18.35 per hour </w:t>
      </w:r>
    </w:p>
    <w:p xmlns:wp14="http://schemas.microsoft.com/office/word/2010/wordml" w:rsidP="26150558" wp14:paraId="55B7ACA8" wp14:textId="07BB1933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8.2 You are appointed to a single salary point. Salary is reviewed annually. </w:t>
      </w:r>
    </w:p>
    <w:p xmlns:wp14="http://schemas.microsoft.com/office/word/2010/wordml" w:rsidP="26150558" wp14:paraId="3518B646" wp14:textId="212930B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8.3 Salary is paid monthly by bank transfer </w:t>
      </w:r>
      <w:r w:rsidRPr="26150558" w:rsidR="3817A15B">
        <w:rPr>
          <w:rFonts w:ascii="Aptos" w:hAnsi="Aptos" w:eastAsia="Aptos" w:cs="Aptos"/>
          <w:noProof w:val="0"/>
          <w:sz w:val="24"/>
          <w:szCs w:val="24"/>
          <w:lang w:val="en-GB"/>
        </w:rPr>
        <w:t>on the last working day of the month.</w:t>
      </w:r>
    </w:p>
    <w:p xmlns:wp14="http://schemas.microsoft.com/office/word/2010/wordml" w:rsidP="26150558" wp14:paraId="16B0C076" wp14:textId="58E99187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Expenses</w:t>
      </w:r>
    </w:p>
    <w:p xmlns:wp14="http://schemas.microsoft.com/office/word/2010/wordml" w:rsidP="26150558" wp14:paraId="35B498C2" wp14:textId="43528DE9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9.1 Mileage will be reimbursed at NJC rates with prior approval. </w:t>
      </w:r>
    </w:p>
    <w:p xmlns:wp14="http://schemas.microsoft.com/office/word/2010/wordml" w:rsidP="26150558" wp14:paraId="74E538F7" wp14:textId="30225AA0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9.2 Other reasonable expenses (accommodation, meals, travel) will be reimbursed with receipts and approval. </w:t>
      </w:r>
    </w:p>
    <w:p xmlns:wp14="http://schemas.microsoft.com/office/word/2010/wordml" w:rsidP="26150558" wp14:paraId="2A42C28A" wp14:textId="54CE235A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9.3 For home‑working, approved expenses may include office equipment or supplies necessary for your role.</w:t>
      </w:r>
    </w:p>
    <w:p xmlns:wp14="http://schemas.microsoft.com/office/word/2010/wordml" w:rsidP="26150558" wp14:paraId="179FE1E2" wp14:textId="6946C59D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Appraisal</w:t>
      </w:r>
    </w:p>
    <w:p xmlns:wp14="http://schemas.microsoft.com/office/word/2010/wordml" w:rsidP="26150558" wp14:paraId="5153BB03" wp14:textId="20540B71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10.1 You will receive an annual appraisal.</w:t>
      </w:r>
    </w:p>
    <w:p xmlns:wp14="http://schemas.microsoft.com/office/word/2010/wordml" w:rsidP="26150558" wp14:paraId="60B8E818" wp14:textId="7F53A1CA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Hours of Work</w:t>
      </w:r>
    </w:p>
    <w:p xmlns:wp14="http://schemas.microsoft.com/office/word/2010/wordml" w:rsidP="26150558" wp14:paraId="4AEEA154" wp14:textId="2CF36F24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11.1 You are contracted to work 37 hours per week, Monday to Sunday, with flexibility to meet Council needs (including evening meetings).</w:t>
      </w:r>
    </w:p>
    <w:p xmlns:wp14="http://schemas.microsoft.com/office/word/2010/wordml" w:rsidP="26150558" wp14:paraId="1572C6F0" wp14:textId="3A829EF7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Additional Hours</w:t>
      </w:r>
    </w:p>
    <w:p xmlns:wp14="http://schemas.microsoft.com/office/word/2010/wordml" w:rsidP="26150558" wp14:paraId="12FD516B" wp14:textId="3FBCF1BE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12.1 As an employee above SCP 28, overtime is not paid. </w:t>
      </w:r>
    </w:p>
    <w:p xmlns:wp14="http://schemas.microsoft.com/office/word/2010/wordml" w:rsidP="26150558" wp14:paraId="57570691" wp14:textId="7A82633E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12.2 Additional hours may be taken as time off in lieu (TOIL) with prior approval.</w:t>
      </w:r>
    </w:p>
    <w:p xmlns:wp14="http://schemas.microsoft.com/office/word/2010/wordml" w:rsidP="26150558" wp14:paraId="185885A8" wp14:textId="5C5E5BB3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Annual Leave</w:t>
      </w:r>
    </w:p>
    <w:p xmlns:wp14="http://schemas.microsoft.com/office/word/2010/wordml" w:rsidP="26150558" wp14:paraId="311BA981" wp14:textId="4EBA5F1A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13.1 You are entitled to 33 days’ annual leave per year, inclusive of bank holidays. </w:t>
      </w:r>
    </w:p>
    <w:p xmlns:wp14="http://schemas.microsoft.com/office/word/2010/wordml" w:rsidP="26150558" wp14:paraId="4E3FA421" wp14:textId="404C75E5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13.2 Leave is calculated from your employment start date. </w:t>
      </w:r>
    </w:p>
    <w:p xmlns:wp14="http://schemas.microsoft.com/office/word/2010/wordml" w:rsidP="26150558" wp14:paraId="1EE0D714" wp14:textId="52670DA1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13.3 Up to 5 days may be carried forward with Council approval. </w:t>
      </w:r>
    </w:p>
    <w:p xmlns:wp14="http://schemas.microsoft.com/office/word/2010/wordml" w:rsidP="26150558" wp14:paraId="626EF73B" wp14:textId="4D62D8E6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13.4 Leave must be agreed in advance. </w:t>
      </w:r>
    </w:p>
    <w:p xmlns:wp14="http://schemas.microsoft.com/office/word/2010/wordml" w:rsidP="26150558" wp14:paraId="23C82C8C" wp14:textId="1FF25498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13.5 Pro‑rata adjustments apply if employment begins or ends mid‑year.</w:t>
      </w:r>
    </w:p>
    <w:p xmlns:wp14="http://schemas.microsoft.com/office/word/2010/wordml" w:rsidP="26150558" wp14:paraId="3532E41E" wp14:textId="48F5004C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Sickness Absence</w:t>
      </w:r>
    </w:p>
    <w:p xmlns:wp14="http://schemas.microsoft.com/office/word/2010/wordml" w:rsidP="26150558" wp14:paraId="122828CC" wp14:textId="33477356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14.1 You must notify the Council of sickness as soon as possible and no later than the end of the first day of absence. </w:t>
      </w:r>
    </w:p>
    <w:p xmlns:wp14="http://schemas.microsoft.com/office/word/2010/wordml" w:rsidP="26150558" wp14:paraId="21910185" wp14:textId="30F053AE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14.2 The Council may require a medical assessment by an independent practitioner.</w:t>
      </w:r>
    </w:p>
    <w:p xmlns:wp14="http://schemas.microsoft.com/office/word/2010/wordml" w:rsidP="26150558" wp14:paraId="413E68D8" wp14:textId="7B0A3F8A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14.3 Occupational sick pay entitlement (subject to compliance with policy): </w:t>
      </w:r>
    </w:p>
    <w:p xmlns:wp14="http://schemas.microsoft.com/office/word/2010/wordml" w:rsidP="26150558" wp14:paraId="04CAF0EF" wp14:textId="4CAF1434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Year 1: 1 month full pay + 2 months half pay (after 4 months’ service) </w:t>
      </w:r>
    </w:p>
    <w:p xmlns:wp14="http://schemas.microsoft.com/office/word/2010/wordml" w:rsidP="26150558" wp14:paraId="4F48417C" wp14:textId="3D361435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Year 2: 2 months full pay + 2 months half pay </w:t>
      </w:r>
    </w:p>
    <w:p xmlns:wp14="http://schemas.microsoft.com/office/word/2010/wordml" w:rsidP="26150558" wp14:paraId="25589BC3" wp14:textId="6185255A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Year 3: 4 months full pay + 4 months half pay </w:t>
      </w:r>
    </w:p>
    <w:p xmlns:wp14="http://schemas.microsoft.com/office/word/2010/wordml" w:rsidP="26150558" wp14:paraId="189317C3" wp14:textId="7A25809A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Years 4–5: 5 months full pay + 5 months half pay </w:t>
      </w:r>
    </w:p>
    <w:p xmlns:wp14="http://schemas.microsoft.com/office/word/2010/wordml" w:rsidP="26150558" wp14:paraId="2FB778AA" wp14:textId="102CF428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• After 5 years: 6 months full pay + 6 months half pay</w:t>
      </w:r>
    </w:p>
    <w:p xmlns:wp14="http://schemas.microsoft.com/office/word/2010/wordml" w:rsidP="26150558" wp14:paraId="0E72CDD6" wp14:textId="54A5073E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Family Leave</w:t>
      </w:r>
    </w:p>
    <w:p xmlns:wp14="http://schemas.microsoft.com/office/word/2010/wordml" w:rsidP="26150558" wp14:paraId="60F3EC74" wp14:textId="461D4DF6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15.1 Maternity, paternity and adoption leave entitlements follow statutory provisions and NJC conditions.</w:t>
      </w:r>
    </w:p>
    <w:p xmlns:wp14="http://schemas.microsoft.com/office/word/2010/wordml" w:rsidP="26150558" wp14:paraId="7F85B4AE" wp14:textId="523F9726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Injury or Assault</w:t>
      </w:r>
    </w:p>
    <w:p xmlns:wp14="http://schemas.microsoft.com/office/word/2010/wordml" w:rsidP="26150558" wp14:paraId="7273B23C" wp14:textId="2B44FD2E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16.1 Payments relating to injury or assault are made in accordance with Part 3, paragraph 7 of the Green Book.</w:t>
      </w:r>
    </w:p>
    <w:p xmlns:wp14="http://schemas.microsoft.com/office/word/2010/wordml" w:rsidP="26150558" wp14:paraId="021D7EBA" wp14:textId="3C8C710C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Pension</w:t>
      </w:r>
    </w:p>
    <w:p xmlns:wp14="http://schemas.microsoft.com/office/word/2010/wordml" w:rsidP="26150558" wp14:paraId="6F25B112" wp14:textId="66D1D660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17.1 You are a member of the Local Government Pension Scheme (LGPS) administered by Shropshire Pension Fund. </w:t>
      </w:r>
    </w:p>
    <w:p xmlns:wp14="http://schemas.microsoft.com/office/word/2010/wordml" w:rsidP="26150558" wp14:paraId="5ED3DED7" wp14:textId="385BB911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17.2 Scheme rules and regulatory requirements apply.</w:t>
      </w:r>
    </w:p>
    <w:p xmlns:wp14="http://schemas.microsoft.com/office/word/2010/wordml" w:rsidP="26150558" wp14:paraId="4BA140CF" wp14:textId="65BEADD5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Notice Periods During probation:</w:t>
      </w:r>
    </w:p>
    <w:p xmlns:wp14="http://schemas.microsoft.com/office/word/2010/wordml" w:rsidP="26150558" wp14:paraId="495A5D28" wp14:textId="5ACF61D7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18.1 Either party may give one week’s written notice. After probation: </w:t>
      </w:r>
    </w:p>
    <w:p xmlns:wp14="http://schemas.microsoft.com/office/word/2010/wordml" w:rsidP="26150558" wp14:paraId="58270241" wp14:textId="77163E9B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18.2 You must give one month’s written notice. </w:t>
      </w:r>
    </w:p>
    <w:p xmlns:wp14="http://schemas.microsoft.com/office/word/2010/wordml" w:rsidP="26150558" wp14:paraId="468773E9" wp14:textId="1CA08463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18.3 The Council must give: </w:t>
      </w:r>
    </w:p>
    <w:p xmlns:wp14="http://schemas.microsoft.com/office/word/2010/wordml" w:rsidP="26150558" wp14:paraId="3DF9AD99" wp14:textId="15735051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4 weeks’ notice up to 4 years’ service </w:t>
      </w:r>
    </w:p>
    <w:p xmlns:wp14="http://schemas.microsoft.com/office/word/2010/wordml" w:rsidP="26150558" wp14:paraId="52598FD2" wp14:textId="0C00A3CC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+1 week for each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year of service </w:t>
      </w:r>
    </w:p>
    <w:p xmlns:wp14="http://schemas.microsoft.com/office/word/2010/wordml" w:rsidP="26150558" wp14:paraId="3583AD81" wp14:textId="6C42F01E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Maximum 12 weeks 18.4 All Council property must be returned within one week of termination, and all Council data must be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deleted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from personal devices.</w:t>
      </w:r>
    </w:p>
    <w:p xmlns:wp14="http://schemas.microsoft.com/office/word/2010/wordml" w:rsidP="26150558" wp14:paraId="488CC19E" wp14:textId="1D857C63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Dispute Resolution</w:t>
      </w:r>
    </w:p>
    <w:p xmlns:wp14="http://schemas.microsoft.com/office/word/2010/wordml" w:rsidP="26150558" wp14:paraId="57891668" wp14:textId="07672176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19.1 You have been provided with grievance and disciplinary procedures. </w:t>
      </w:r>
    </w:p>
    <w:p xmlns:wp14="http://schemas.microsoft.com/office/word/2010/wordml" w:rsidP="26150558" wp14:paraId="072D4F12" wp14:textId="06DD6FF5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19.2 Grievances or appeals should be raised with the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Chairman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of the Council.</w:t>
      </w:r>
    </w:p>
    <w:p xmlns:wp14="http://schemas.microsoft.com/office/word/2010/wordml" w:rsidP="26150558" wp14:paraId="69A5FA38" wp14:textId="77281A42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Health &amp; Safety</w:t>
      </w:r>
    </w:p>
    <w:p xmlns:wp14="http://schemas.microsoft.com/office/word/2010/wordml" w:rsidP="26150558" wp14:paraId="130D03CD" wp14:textId="29484561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20.1 You must comply with the Council’s Health &amp; Safety Policy and take reasonable care for your own and others’ safety.</w:t>
      </w:r>
    </w:p>
    <w:p xmlns:wp14="http://schemas.microsoft.com/office/word/2010/wordml" w:rsidP="26150558" wp14:paraId="4B2559A2" wp14:textId="17E6828F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Equal Opportunities</w:t>
      </w:r>
    </w:p>
    <w:p xmlns:wp14="http://schemas.microsoft.com/office/word/2010/wordml" w:rsidP="26150558" wp14:paraId="3C916300" wp14:textId="5DC0FC7D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21.1 You must comply with the Council’s Equal Opportunities Policies.</w:t>
      </w:r>
    </w:p>
    <w:p xmlns:wp14="http://schemas.microsoft.com/office/word/2010/wordml" w:rsidP="26150558" wp14:paraId="219300BF" wp14:textId="603CA6AF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Training &amp; Development</w:t>
      </w:r>
    </w:p>
    <w:p xmlns:wp14="http://schemas.microsoft.com/office/word/2010/wordml" w:rsidP="26150558" wp14:paraId="75A8CD33" wp14:textId="36E52164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22.1 The Council will fund training it considers necessary, including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CiLCA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CPD, and relevant courses. </w:t>
      </w:r>
    </w:p>
    <w:p xmlns:wp14="http://schemas.microsoft.com/office/word/2010/wordml" w:rsidP="26150558" wp14:paraId="2B9A517C" wp14:textId="6901FEC9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22.2 Paid study time may be granted where 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appropriate</w:t>
      </w: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26150558" wp14:paraId="6E8E9B16" wp14:textId="614E47F9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Indemnity</w:t>
      </w:r>
    </w:p>
    <w:p xmlns:wp14="http://schemas.microsoft.com/office/word/2010/wordml" w:rsidP="26150558" wp14:paraId="1131032A" wp14:textId="1FD4801E">
      <w:pPr>
        <w:spacing w:before="240" w:beforeAutospacing="off" w:after="240" w:afterAutospacing="off"/>
      </w:pPr>
      <w:r w:rsidRPr="26150558" w:rsidR="36DF2FD9">
        <w:rPr>
          <w:rFonts w:ascii="Aptos" w:hAnsi="Aptos" w:eastAsia="Aptos" w:cs="Aptos"/>
          <w:noProof w:val="0"/>
          <w:sz w:val="24"/>
          <w:szCs w:val="24"/>
          <w:lang w:val="en-GB"/>
        </w:rPr>
        <w:t>23.1 The Council will indemnify you for actions properly authorised by the Council.</w:t>
      </w:r>
    </w:p>
    <w:p xmlns:wp14="http://schemas.microsoft.com/office/word/2010/wordml" w:rsidP="26150558" wp14:paraId="628D328D" wp14:textId="1ED5100A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Signatures Employee: </w:t>
      </w:r>
    </w:p>
    <w:p xmlns:wp14="http://schemas.microsoft.com/office/word/2010/wordml" w:rsidP="26150558" wp14:paraId="217D82B4" wp14:textId="1D9F9CB9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Signed: ___________________________ </w:t>
      </w:r>
    </w:p>
    <w:p xmlns:wp14="http://schemas.microsoft.com/office/word/2010/wordml" w:rsidP="26150558" wp14:paraId="35B92401" wp14:textId="6F08601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Name: Alison Palmer </w:t>
      </w:r>
    </w:p>
    <w:p xmlns:wp14="http://schemas.microsoft.com/office/word/2010/wordml" w:rsidP="26150558" wp14:paraId="39964FA7" wp14:textId="22DD7B12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Date: _____________________________ </w:t>
      </w:r>
    </w:p>
    <w:p xmlns:wp14="http://schemas.microsoft.com/office/word/2010/wordml" w:rsidP="26150558" wp14:paraId="30C0D8D9" wp14:textId="72F45FD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xmlns:wp14="http://schemas.microsoft.com/office/word/2010/wordml" w:rsidP="26150558" wp14:paraId="183698BF" wp14:textId="0DFFF1D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For and on behalf of Highley Parish Council: </w:t>
      </w:r>
    </w:p>
    <w:p xmlns:wp14="http://schemas.microsoft.com/office/word/2010/wordml" w:rsidP="26150558" wp14:paraId="40886F4E" wp14:textId="552E556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Signed: ___________________________ </w:t>
      </w:r>
    </w:p>
    <w:p xmlns:wp14="http://schemas.microsoft.com/office/word/2010/wordml" w:rsidP="26150558" wp14:paraId="575FEF75" wp14:textId="168C70F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Name: _____________________________ </w:t>
      </w:r>
    </w:p>
    <w:p xmlns:wp14="http://schemas.microsoft.com/office/word/2010/wordml" w:rsidP="26150558" wp14:paraId="1E5272E8" wp14:textId="3ED62F5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6150558" w:rsidR="36DF2F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Date: _____________________________</w:t>
      </w:r>
    </w:p>
    <w:p xmlns:wp14="http://schemas.microsoft.com/office/word/2010/wordml" wp14:paraId="5E5787A5" wp14:textId="68DB0CAD"/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93b60886cfb04e7a"/>
      <w:footerReference w:type="default" r:id="R4ca4a012f7b845e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150558" w:rsidTr="26150558" w14:paraId="6E111680">
      <w:trPr>
        <w:trHeight w:val="300"/>
      </w:trPr>
      <w:tc>
        <w:tcPr>
          <w:tcW w:w="3005" w:type="dxa"/>
          <w:tcMar/>
        </w:tcPr>
        <w:p w:rsidR="26150558" w:rsidP="26150558" w:rsidRDefault="26150558" w14:paraId="4EE8E29E" w14:textId="57F0F9C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6150558" w:rsidP="26150558" w:rsidRDefault="26150558" w14:paraId="7FDC7FDD" w14:textId="5C08F6B0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26150558" w:rsidP="26150558" w:rsidRDefault="26150558" w14:paraId="0AC5A692" w14:textId="1196E84E">
          <w:pPr>
            <w:pStyle w:val="Header"/>
            <w:bidi w:val="0"/>
            <w:ind w:right="-115"/>
            <w:jc w:val="right"/>
          </w:pPr>
        </w:p>
      </w:tc>
    </w:tr>
  </w:tbl>
  <w:p w:rsidR="26150558" w:rsidP="26150558" w:rsidRDefault="26150558" w14:paraId="60834364" w14:textId="7BDE29C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150558" w:rsidTr="26150558" w14:paraId="30A2ED0F">
      <w:trPr>
        <w:trHeight w:val="300"/>
      </w:trPr>
      <w:tc>
        <w:tcPr>
          <w:tcW w:w="3005" w:type="dxa"/>
          <w:tcMar/>
        </w:tcPr>
        <w:p w:rsidR="26150558" w:rsidP="26150558" w:rsidRDefault="26150558" w14:paraId="5481920B" w14:textId="3EE0BA20">
          <w:pPr>
            <w:pStyle w:val="Header"/>
            <w:bidi w:val="0"/>
            <w:ind w:left="-115"/>
            <w:jc w:val="left"/>
          </w:pPr>
          <w:r w:rsidR="26150558">
            <w:rPr/>
            <w:t>Highley Parish Council</w:t>
          </w:r>
        </w:p>
      </w:tc>
      <w:tc>
        <w:tcPr>
          <w:tcW w:w="3005" w:type="dxa"/>
          <w:tcMar/>
        </w:tcPr>
        <w:p w:rsidR="26150558" w:rsidP="26150558" w:rsidRDefault="26150558" w14:paraId="7CA3548A" w14:textId="69540B26">
          <w:pPr>
            <w:pStyle w:val="Header"/>
            <w:bidi w:val="0"/>
            <w:jc w:val="center"/>
          </w:pPr>
          <w:r w:rsidR="26150558">
            <w:rPr/>
            <w:t>Contract of Employment</w:t>
          </w:r>
        </w:p>
      </w:tc>
      <w:tc>
        <w:tcPr>
          <w:tcW w:w="3005" w:type="dxa"/>
          <w:tcMar/>
        </w:tcPr>
        <w:p w:rsidR="26150558" w:rsidP="26150558" w:rsidRDefault="26150558" w14:paraId="012D7344" w14:textId="5BFE44C7">
          <w:pPr>
            <w:pStyle w:val="Header"/>
            <w:bidi w:val="0"/>
            <w:ind w:right="-115"/>
            <w:jc w:val="right"/>
          </w:pPr>
          <w:r w:rsidR="26150558">
            <w:rPr/>
            <w:t>2026</w:t>
          </w:r>
        </w:p>
      </w:tc>
    </w:tr>
  </w:tbl>
  <w:p w:rsidR="26150558" w:rsidP="26150558" w:rsidRDefault="26150558" w14:paraId="3212E643" w14:textId="020B347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7c82c9f3"/>
    <w:multiLevelType xmlns:w="http://schemas.openxmlformats.org/wordprocessingml/2006/main" w:val="hybridMultilevel"/>
    <w:lvl xmlns:w="http://schemas.openxmlformats.org/wordprocessingml/2006/main" w:ilvl="0">
      <w:start w:val="2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6469924"/>
    <w:multiLevelType xmlns:w="http://schemas.openxmlformats.org/wordprocessingml/2006/main" w:val="hybridMultilevel"/>
    <w:lvl xmlns:w="http://schemas.openxmlformats.org/wordprocessingml/2006/main" w:ilvl="0">
      <w:start w:val="2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cb3252e"/>
    <w:multiLevelType xmlns:w="http://schemas.openxmlformats.org/wordprocessingml/2006/main" w:val="hybridMultilevel"/>
    <w:lvl xmlns:w="http://schemas.openxmlformats.org/wordprocessingml/2006/main" w:ilvl="0">
      <w:start w:val="2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e476108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f49a087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e7ce9dc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9076054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5e371d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feb8573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c85a4b7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a9fa5d3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a7418f6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a9ce046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96b922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835dc34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4e65dc1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86661d4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828e39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15eaee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4f669f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b9fa3a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b628dd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f0858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533769"/>
    <w:rsid w:val="1E856261"/>
    <w:rsid w:val="26150558"/>
    <w:rsid w:val="261B6CED"/>
    <w:rsid w:val="36DF2FD9"/>
    <w:rsid w:val="3817A15B"/>
    <w:rsid w:val="3C265790"/>
    <w:rsid w:val="4839930A"/>
    <w:rsid w:val="5507757B"/>
    <w:rsid w:val="6A53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8A22"/>
  <w15:chartTrackingRefBased/>
  <w15:docId w15:val="{BADF996E-7C33-4D19-9AFC-31A8A10E25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615055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615055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615055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274516895" /><Relationship Type="http://schemas.openxmlformats.org/officeDocument/2006/relationships/header" Target="/word/header.xml" Id="R93b60886cfb04e7a" /><Relationship Type="http://schemas.openxmlformats.org/officeDocument/2006/relationships/footer" Target="/word/footer.xml" Id="R4ca4a012f7b845e9" /><Relationship Type="http://schemas.openxmlformats.org/officeDocument/2006/relationships/numbering" Target="/word/numbering.xml" Id="R979287d6d5804f7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2026-02-03T16:38:32.7163428Z</dcterms:created>
  <dcterms:modified xsi:type="dcterms:W3CDTF">2026-02-03T16:46:48.2534989Z</dcterms:modified>
</coreProperties>
</file>