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2B936EF" wp14:paraId="0C6C063E" wp14:textId="34943E6B">
      <w:pPr>
        <w:pStyle w:val="Heading1"/>
        <w:spacing w:before="322" w:beforeAutospacing="off" w:after="322" w:afterAutospacing="off"/>
      </w:pPr>
      <w:r w:rsidRPr="12B936EF" w:rsidR="032B90AF">
        <w:rPr>
          <w:rFonts w:ascii="Aptos Display" w:hAnsi="Aptos Display" w:eastAsia="Aptos Display" w:cs="Aptos Display"/>
          <w:b w:val="1"/>
          <w:bCs w:val="1"/>
          <w:noProof w:val="0"/>
          <w:sz w:val="48"/>
          <w:szCs w:val="48"/>
          <w:lang w:val="en-GB"/>
        </w:rPr>
        <w:t>Draft Representation – Highley Parish Council</w:t>
      </w:r>
    </w:p>
    <w:p xmlns:wp14="http://schemas.microsoft.com/office/word/2010/wordml" w:rsidP="12B936EF" wp14:paraId="3552F3D3" wp14:textId="72E7F54F">
      <w:pPr>
        <w:spacing w:before="240" w:beforeAutospacing="off" w:after="240" w:afterAutospacing="off"/>
      </w:pPr>
      <w:r w:rsidRPr="12B936EF" w:rsidR="032B90AF">
        <w:rPr>
          <w:rFonts w:ascii="Aptos Display" w:hAnsi="Aptos Display" w:eastAsia="Aptos Display" w:cs="Aptos Display"/>
          <w:b w:val="1"/>
          <w:bCs w:val="1"/>
          <w:noProof w:val="0"/>
          <w:sz w:val="24"/>
          <w:szCs w:val="24"/>
          <w:lang w:val="en-GB"/>
        </w:rPr>
        <w:t>Scoping Consultation for the Next Shropshire Local Plan (2026–2046)</w:t>
      </w:r>
    </w:p>
    <w:p xmlns:wp14="http://schemas.microsoft.com/office/word/2010/wordml" w:rsidP="12B936EF" wp14:paraId="3C236F23" wp14:textId="7746A821">
      <w:pPr>
        <w:spacing w:before="240" w:beforeAutospacing="off" w:after="240" w:afterAutospacing="off"/>
      </w:pPr>
      <w:r w:rsidRPr="12B936EF" w:rsidR="032B90AF">
        <w:rPr>
          <w:rFonts w:ascii="Aptos Display" w:hAnsi="Aptos Display" w:eastAsia="Aptos Display" w:cs="Aptos Display"/>
          <w:noProof w:val="0"/>
          <w:sz w:val="24"/>
          <w:szCs w:val="24"/>
          <w:lang w:val="en-GB"/>
        </w:rPr>
        <w:t>Highley Parish Council welcomes the opportunity to comment on the scoping stage of the next Shropshire Local Plan. We recognise the importance of the Local Plan in shaping sustainable development across the county and ensuring that infrastructure, housing, employment and environmental considerations are planned coherently and responsibly.</w:t>
      </w:r>
    </w:p>
    <w:p xmlns:wp14="http://schemas.microsoft.com/office/word/2010/wordml" w:rsidP="12B936EF" wp14:paraId="55FCCCF2" wp14:textId="2D2E09A0">
      <w:pPr>
        <w:spacing w:before="240" w:beforeAutospacing="off" w:after="240" w:afterAutospacing="off"/>
      </w:pPr>
      <w:r w:rsidRPr="12B936EF" w:rsidR="032B90AF">
        <w:rPr>
          <w:rFonts w:ascii="Aptos Display" w:hAnsi="Aptos Display" w:eastAsia="Aptos Display" w:cs="Aptos Display"/>
          <w:noProof w:val="0"/>
          <w:sz w:val="24"/>
          <w:szCs w:val="24"/>
          <w:lang w:val="en-GB"/>
        </w:rPr>
        <w:t xml:space="preserve">However, Members wish to highlight several </w:t>
      </w:r>
      <w:r w:rsidRPr="12B936EF" w:rsidR="032B90AF">
        <w:rPr>
          <w:rFonts w:ascii="Aptos Display" w:hAnsi="Aptos Display" w:eastAsia="Aptos Display" w:cs="Aptos Display"/>
          <w:b w:val="1"/>
          <w:bCs w:val="1"/>
          <w:noProof w:val="0"/>
          <w:sz w:val="24"/>
          <w:szCs w:val="24"/>
          <w:lang w:val="en-GB"/>
        </w:rPr>
        <w:t>critical constraints and local circumstances</w:t>
      </w:r>
      <w:r w:rsidRPr="12B936EF" w:rsidR="032B90AF">
        <w:rPr>
          <w:rFonts w:ascii="Aptos Display" w:hAnsi="Aptos Display" w:eastAsia="Aptos Display" w:cs="Aptos Display"/>
          <w:noProof w:val="0"/>
          <w:sz w:val="24"/>
          <w:szCs w:val="24"/>
          <w:lang w:val="en-GB"/>
        </w:rPr>
        <w:t xml:space="preserve"> that must be fully recognised and addressed in the development of the new Local Plan.</w:t>
      </w:r>
    </w:p>
    <w:p xmlns:wp14="http://schemas.microsoft.com/office/word/2010/wordml" w:rsidP="12B936EF" wp14:paraId="705ED9A6" wp14:textId="6726CE6A">
      <w:pPr>
        <w:pStyle w:val="Heading2"/>
        <w:spacing w:before="299" w:beforeAutospacing="off" w:after="299" w:afterAutospacing="off"/>
      </w:pPr>
      <w:r w:rsidRPr="12B936EF" w:rsidR="032B90AF">
        <w:rPr>
          <w:rFonts w:ascii="Aptos Display" w:hAnsi="Aptos Display" w:eastAsia="Aptos Display" w:cs="Aptos Display"/>
          <w:b w:val="1"/>
          <w:bCs w:val="1"/>
          <w:noProof w:val="0"/>
          <w:sz w:val="36"/>
          <w:szCs w:val="36"/>
          <w:lang w:val="en-GB"/>
        </w:rPr>
        <w:t>1. Settlement Constraints and Spatial Strategy Considerations</w:t>
      </w:r>
    </w:p>
    <w:p xmlns:wp14="http://schemas.microsoft.com/office/word/2010/wordml" w:rsidP="12B936EF" wp14:paraId="6A0541F8" wp14:textId="2F0A7867">
      <w:pPr>
        <w:spacing w:before="240" w:beforeAutospacing="off" w:after="240" w:afterAutospacing="off"/>
      </w:pPr>
      <w:r w:rsidRPr="12B936EF" w:rsidR="032B90AF">
        <w:rPr>
          <w:rFonts w:ascii="Aptos Display" w:hAnsi="Aptos Display" w:eastAsia="Aptos Display" w:cs="Aptos Display"/>
          <w:noProof w:val="0"/>
          <w:sz w:val="24"/>
          <w:szCs w:val="24"/>
          <w:lang w:val="en-GB"/>
        </w:rPr>
        <w:t xml:space="preserve">Highley is a large rural village with a population of over 4,000 residents, yet it faces </w:t>
      </w:r>
      <w:r w:rsidRPr="12B936EF" w:rsidR="032B90AF">
        <w:rPr>
          <w:rFonts w:ascii="Aptos Display" w:hAnsi="Aptos Display" w:eastAsia="Aptos Display" w:cs="Aptos Display"/>
          <w:b w:val="1"/>
          <w:bCs w:val="1"/>
          <w:noProof w:val="0"/>
          <w:sz w:val="24"/>
          <w:szCs w:val="24"/>
          <w:lang w:val="en-GB"/>
        </w:rPr>
        <w:t>significant physical and infrastructural constraints</w:t>
      </w:r>
      <w:r w:rsidRPr="12B936EF" w:rsidR="032B90AF">
        <w:rPr>
          <w:rFonts w:ascii="Aptos Display" w:hAnsi="Aptos Display" w:eastAsia="Aptos Display" w:cs="Aptos Display"/>
          <w:noProof w:val="0"/>
          <w:sz w:val="24"/>
          <w:szCs w:val="24"/>
          <w:lang w:val="en-GB"/>
        </w:rPr>
        <w:t xml:space="preserve"> that limit its capacity to accommodate further growth. These include:</w:t>
      </w:r>
    </w:p>
    <w:p xmlns:wp14="http://schemas.microsoft.com/office/word/2010/wordml" w:rsidP="12B936EF" wp14:paraId="13286282" wp14:textId="0E5A8355">
      <w:pPr>
        <w:pStyle w:val="ListParagraph"/>
        <w:numPr>
          <w:ilvl w:val="0"/>
          <w:numId w:val="1"/>
        </w:numPr>
        <w:spacing w:before="240" w:beforeAutospacing="off" w:after="240" w:afterAutospacing="off"/>
        <w:rPr>
          <w:rFonts w:ascii="Aptos Display" w:hAnsi="Aptos Display" w:eastAsia="Aptos Display" w:cs="Aptos Display"/>
          <w:noProof w:val="0"/>
          <w:sz w:val="24"/>
          <w:szCs w:val="24"/>
          <w:lang w:val="en-GB"/>
        </w:rPr>
      </w:pPr>
      <w:r w:rsidRPr="12B936EF" w:rsidR="032B90AF">
        <w:rPr>
          <w:rFonts w:ascii="Aptos Display" w:hAnsi="Aptos Display" w:eastAsia="Aptos Display" w:cs="Aptos Display"/>
          <w:b w:val="1"/>
          <w:bCs w:val="1"/>
          <w:noProof w:val="0"/>
          <w:sz w:val="24"/>
          <w:szCs w:val="24"/>
          <w:lang w:val="en-GB"/>
        </w:rPr>
        <w:t>Only one road in and one road out</w:t>
      </w:r>
      <w:r w:rsidRPr="12B936EF" w:rsidR="032B90AF">
        <w:rPr>
          <w:rFonts w:ascii="Aptos Display" w:hAnsi="Aptos Display" w:eastAsia="Aptos Display" w:cs="Aptos Display"/>
          <w:noProof w:val="0"/>
          <w:sz w:val="24"/>
          <w:szCs w:val="24"/>
          <w:lang w:val="en-GB"/>
        </w:rPr>
        <w:t xml:space="preserve"> of the settlement, creating vulnerability during road closures and limiting safe and reliable access.</w:t>
      </w:r>
    </w:p>
    <w:p xmlns:wp14="http://schemas.microsoft.com/office/word/2010/wordml" w:rsidP="12B936EF" wp14:paraId="695254D1" wp14:textId="73E62BF4">
      <w:pPr>
        <w:pStyle w:val="ListParagraph"/>
        <w:numPr>
          <w:ilvl w:val="0"/>
          <w:numId w:val="1"/>
        </w:numPr>
        <w:spacing w:before="240" w:beforeAutospacing="off" w:after="240" w:afterAutospacing="off"/>
        <w:rPr>
          <w:rFonts w:ascii="Aptos Display" w:hAnsi="Aptos Display" w:eastAsia="Aptos Display" w:cs="Aptos Display"/>
          <w:noProof w:val="0"/>
          <w:sz w:val="24"/>
          <w:szCs w:val="24"/>
          <w:lang w:val="en-GB"/>
        </w:rPr>
      </w:pPr>
      <w:r w:rsidRPr="12B936EF" w:rsidR="032B90AF">
        <w:rPr>
          <w:rFonts w:ascii="Aptos Display" w:hAnsi="Aptos Display" w:eastAsia="Aptos Display" w:cs="Aptos Display"/>
          <w:b w:val="1"/>
          <w:bCs w:val="1"/>
          <w:noProof w:val="0"/>
          <w:sz w:val="24"/>
          <w:szCs w:val="24"/>
          <w:lang w:val="en-GB"/>
        </w:rPr>
        <w:t>No motorway access</w:t>
      </w:r>
      <w:r w:rsidRPr="12B936EF" w:rsidR="032B90AF">
        <w:rPr>
          <w:rFonts w:ascii="Aptos Display" w:hAnsi="Aptos Display" w:eastAsia="Aptos Display" w:cs="Aptos Display"/>
          <w:noProof w:val="0"/>
          <w:sz w:val="24"/>
          <w:szCs w:val="24"/>
          <w:lang w:val="en-GB"/>
        </w:rPr>
        <w:t xml:space="preserve"> and </w:t>
      </w:r>
      <w:r w:rsidRPr="12B936EF" w:rsidR="032B90AF">
        <w:rPr>
          <w:rFonts w:ascii="Aptos Display" w:hAnsi="Aptos Display" w:eastAsia="Aptos Display" w:cs="Aptos Display"/>
          <w:b w:val="1"/>
          <w:bCs w:val="1"/>
          <w:noProof w:val="0"/>
          <w:sz w:val="24"/>
          <w:szCs w:val="24"/>
          <w:lang w:val="en-GB"/>
        </w:rPr>
        <w:t>limited transport links</w:t>
      </w:r>
      <w:r w:rsidRPr="12B936EF" w:rsidR="032B90AF">
        <w:rPr>
          <w:rFonts w:ascii="Aptos Display" w:hAnsi="Aptos Display" w:eastAsia="Aptos Display" w:cs="Aptos Display"/>
          <w:noProof w:val="0"/>
          <w:sz w:val="24"/>
          <w:szCs w:val="24"/>
          <w:lang w:val="en-GB"/>
        </w:rPr>
        <w:t>, restricting connectivity to employment centres.</w:t>
      </w:r>
    </w:p>
    <w:p xmlns:wp14="http://schemas.microsoft.com/office/word/2010/wordml" w:rsidP="12B936EF" wp14:paraId="4F3A01AB" wp14:textId="1D25F771">
      <w:pPr>
        <w:pStyle w:val="ListParagraph"/>
        <w:numPr>
          <w:ilvl w:val="0"/>
          <w:numId w:val="1"/>
        </w:numPr>
        <w:spacing w:before="240" w:beforeAutospacing="off" w:after="240" w:afterAutospacing="off"/>
        <w:rPr>
          <w:rFonts w:ascii="Aptos Display" w:hAnsi="Aptos Display" w:eastAsia="Aptos Display" w:cs="Aptos Display"/>
          <w:noProof w:val="0"/>
          <w:sz w:val="24"/>
          <w:szCs w:val="24"/>
          <w:lang w:val="en-GB"/>
        </w:rPr>
      </w:pPr>
      <w:r w:rsidRPr="12B936EF" w:rsidR="032B90AF">
        <w:rPr>
          <w:rFonts w:ascii="Aptos Display" w:hAnsi="Aptos Display" w:eastAsia="Aptos Display" w:cs="Aptos Display"/>
          <w:b w:val="1"/>
          <w:bCs w:val="1"/>
          <w:noProof w:val="0"/>
          <w:sz w:val="24"/>
          <w:szCs w:val="24"/>
          <w:lang w:val="en-GB"/>
        </w:rPr>
        <w:t>Inadequate public transport provision</w:t>
      </w:r>
      <w:r w:rsidRPr="12B936EF" w:rsidR="032B90AF">
        <w:rPr>
          <w:rFonts w:ascii="Aptos Display" w:hAnsi="Aptos Display" w:eastAsia="Aptos Display" w:cs="Aptos Display"/>
          <w:noProof w:val="0"/>
          <w:sz w:val="24"/>
          <w:szCs w:val="24"/>
          <w:lang w:val="en-GB"/>
        </w:rPr>
        <w:t>, with infrequent bus services and no realistic alternatives for commuting, education or access to services.</w:t>
      </w:r>
    </w:p>
    <w:p xmlns:wp14="http://schemas.microsoft.com/office/word/2010/wordml" w:rsidP="12B936EF" wp14:paraId="033D8C9F" wp14:textId="463C7268">
      <w:pPr>
        <w:pStyle w:val="ListParagraph"/>
        <w:numPr>
          <w:ilvl w:val="0"/>
          <w:numId w:val="1"/>
        </w:numPr>
        <w:spacing w:before="240" w:beforeAutospacing="off" w:after="240" w:afterAutospacing="off"/>
        <w:rPr>
          <w:rFonts w:ascii="Aptos Display" w:hAnsi="Aptos Display" w:eastAsia="Aptos Display" w:cs="Aptos Display"/>
          <w:noProof w:val="0"/>
          <w:sz w:val="24"/>
          <w:szCs w:val="24"/>
          <w:lang w:val="en-GB"/>
        </w:rPr>
      </w:pPr>
      <w:r w:rsidRPr="12B936EF" w:rsidR="032B90AF">
        <w:rPr>
          <w:rFonts w:ascii="Aptos Display" w:hAnsi="Aptos Display" w:eastAsia="Aptos Display" w:cs="Aptos Display"/>
          <w:b w:val="1"/>
          <w:bCs w:val="1"/>
          <w:noProof w:val="0"/>
          <w:sz w:val="24"/>
          <w:szCs w:val="24"/>
          <w:lang w:val="en-GB"/>
        </w:rPr>
        <w:t>Lack of local employment opportunities</w:t>
      </w:r>
      <w:r w:rsidRPr="12B936EF" w:rsidR="032B90AF">
        <w:rPr>
          <w:rFonts w:ascii="Aptos Display" w:hAnsi="Aptos Display" w:eastAsia="Aptos Display" w:cs="Aptos Display"/>
          <w:noProof w:val="0"/>
          <w:sz w:val="24"/>
          <w:szCs w:val="24"/>
          <w:lang w:val="en-GB"/>
        </w:rPr>
        <w:t>, meaning new residents would be unable to work locally and would face significant barriers to commuting.</w:t>
      </w:r>
    </w:p>
    <w:p xmlns:wp14="http://schemas.microsoft.com/office/word/2010/wordml" w:rsidP="12B936EF" wp14:paraId="5290BCAE" wp14:textId="7EC8E37B">
      <w:pPr>
        <w:pStyle w:val="ListParagraph"/>
        <w:numPr>
          <w:ilvl w:val="0"/>
          <w:numId w:val="1"/>
        </w:numPr>
        <w:spacing w:before="240" w:beforeAutospacing="off" w:after="240" w:afterAutospacing="off"/>
        <w:rPr>
          <w:rFonts w:ascii="Aptos Display" w:hAnsi="Aptos Display" w:eastAsia="Aptos Display" w:cs="Aptos Display"/>
          <w:noProof w:val="0"/>
          <w:sz w:val="24"/>
          <w:szCs w:val="24"/>
          <w:lang w:val="en-GB"/>
        </w:rPr>
      </w:pPr>
      <w:r w:rsidRPr="12B936EF" w:rsidR="032B90AF">
        <w:rPr>
          <w:rFonts w:ascii="Aptos Display" w:hAnsi="Aptos Display" w:eastAsia="Aptos Display" w:cs="Aptos Display"/>
          <w:b w:val="1"/>
          <w:bCs w:val="1"/>
          <w:noProof w:val="0"/>
          <w:sz w:val="24"/>
          <w:szCs w:val="24"/>
          <w:lang w:val="en-GB"/>
        </w:rPr>
        <w:t>Ongoing issues with road closures and inadequate signage</w:t>
      </w:r>
      <w:r w:rsidRPr="12B936EF" w:rsidR="032B90AF">
        <w:rPr>
          <w:rFonts w:ascii="Aptos Display" w:hAnsi="Aptos Display" w:eastAsia="Aptos Display" w:cs="Aptos Display"/>
          <w:noProof w:val="0"/>
          <w:sz w:val="24"/>
          <w:szCs w:val="24"/>
          <w:lang w:val="en-GB"/>
        </w:rPr>
        <w:t>, which already impede residents’ ability to travel in and out of the village.</w:t>
      </w:r>
    </w:p>
    <w:p xmlns:wp14="http://schemas.microsoft.com/office/word/2010/wordml" w:rsidP="12B936EF" wp14:paraId="0F6FC367" wp14:textId="46EF305D">
      <w:pPr>
        <w:spacing w:before="240" w:beforeAutospacing="off" w:after="240" w:afterAutospacing="off"/>
      </w:pPr>
      <w:r w:rsidRPr="12B936EF" w:rsidR="032B90AF">
        <w:rPr>
          <w:rFonts w:ascii="Aptos Display" w:hAnsi="Aptos Display" w:eastAsia="Aptos Display" w:cs="Aptos Display"/>
          <w:noProof w:val="0"/>
          <w:sz w:val="24"/>
          <w:szCs w:val="24"/>
          <w:lang w:val="en-GB"/>
        </w:rPr>
        <w:t xml:space="preserve">The scoping consultation emphasises the need for the Local Plan to be informed by an </w:t>
      </w:r>
      <w:r w:rsidRPr="12B936EF" w:rsidR="032B90AF">
        <w:rPr>
          <w:rFonts w:ascii="Aptos Display" w:hAnsi="Aptos Display" w:eastAsia="Aptos Display" w:cs="Aptos Display"/>
          <w:b w:val="1"/>
          <w:bCs w:val="1"/>
          <w:noProof w:val="0"/>
          <w:sz w:val="24"/>
          <w:szCs w:val="24"/>
          <w:lang w:val="en-GB"/>
        </w:rPr>
        <w:t>Infrastructure Delivery Plan</w:t>
      </w:r>
      <w:r w:rsidRPr="12B936EF" w:rsidR="032B90AF">
        <w:rPr>
          <w:rFonts w:ascii="Aptos Display" w:hAnsi="Aptos Display" w:eastAsia="Aptos Display" w:cs="Aptos Display"/>
          <w:noProof w:val="0"/>
          <w:sz w:val="24"/>
          <w:szCs w:val="24"/>
          <w:lang w:val="en-GB"/>
        </w:rPr>
        <w:t xml:space="preserve"> (paragraphs 1.15–1.17). Highley Parish Council stresses that </w:t>
      </w:r>
      <w:r w:rsidRPr="12B936EF" w:rsidR="032B90AF">
        <w:rPr>
          <w:rFonts w:ascii="Aptos Display" w:hAnsi="Aptos Display" w:eastAsia="Aptos Display" w:cs="Aptos Display"/>
          <w:b w:val="1"/>
          <w:bCs w:val="1"/>
          <w:noProof w:val="0"/>
          <w:sz w:val="24"/>
          <w:szCs w:val="24"/>
          <w:lang w:val="en-GB"/>
        </w:rPr>
        <w:t>infrastructure deficiencies must be recognised as a limiting factor</w:t>
      </w:r>
      <w:r w:rsidRPr="12B936EF" w:rsidR="032B90AF">
        <w:rPr>
          <w:rFonts w:ascii="Aptos Display" w:hAnsi="Aptos Display" w:eastAsia="Aptos Display" w:cs="Aptos Display"/>
          <w:noProof w:val="0"/>
          <w:sz w:val="24"/>
          <w:szCs w:val="24"/>
          <w:lang w:val="en-GB"/>
        </w:rPr>
        <w:t>, not simply an issue to be mitigated after growth has been allocated.</w:t>
      </w:r>
    </w:p>
    <w:p xmlns:wp14="http://schemas.microsoft.com/office/word/2010/wordml" w:rsidP="12B936EF" wp14:paraId="04C26EF9" wp14:textId="4B19FC19">
      <w:pPr>
        <w:pStyle w:val="Heading2"/>
        <w:spacing w:before="299" w:beforeAutospacing="off" w:after="299" w:afterAutospacing="off"/>
      </w:pPr>
      <w:r w:rsidRPr="12B936EF" w:rsidR="032B90AF">
        <w:rPr>
          <w:rFonts w:ascii="Aptos Display" w:hAnsi="Aptos Display" w:eastAsia="Aptos Display" w:cs="Aptos Display"/>
          <w:b w:val="1"/>
          <w:bCs w:val="1"/>
          <w:noProof w:val="0"/>
          <w:sz w:val="36"/>
          <w:szCs w:val="36"/>
          <w:lang w:val="en-GB"/>
        </w:rPr>
        <w:t>2. Infrastructure Requirements and Priority A Strategic Provision</w:t>
      </w:r>
    </w:p>
    <w:p xmlns:wp14="http://schemas.microsoft.com/office/word/2010/wordml" w:rsidP="12B936EF" wp14:paraId="25B85CF9" wp14:textId="5AC5517F">
      <w:pPr>
        <w:spacing w:before="240" w:beforeAutospacing="off" w:after="240" w:afterAutospacing="off"/>
      </w:pPr>
      <w:r w:rsidRPr="12B936EF" w:rsidR="032B90AF">
        <w:rPr>
          <w:rFonts w:ascii="Aptos Display" w:hAnsi="Aptos Display" w:eastAsia="Aptos Display" w:cs="Aptos Display"/>
          <w:noProof w:val="0"/>
          <w:sz w:val="24"/>
          <w:szCs w:val="24"/>
          <w:lang w:val="en-GB"/>
        </w:rPr>
        <w:t xml:space="preserve">Members noted that the current Local Plan documentation repeatedly stresses the importance of </w:t>
      </w:r>
      <w:r w:rsidRPr="12B936EF" w:rsidR="032B90AF">
        <w:rPr>
          <w:rFonts w:ascii="Aptos Display" w:hAnsi="Aptos Display" w:eastAsia="Aptos Display" w:cs="Aptos Display"/>
          <w:b w:val="1"/>
          <w:bCs w:val="1"/>
          <w:noProof w:val="0"/>
          <w:sz w:val="24"/>
          <w:szCs w:val="24"/>
          <w:lang w:val="en-GB"/>
        </w:rPr>
        <w:t>adequate local infrastructure</w:t>
      </w:r>
      <w:r w:rsidRPr="12B936EF" w:rsidR="032B90AF">
        <w:rPr>
          <w:rFonts w:ascii="Aptos Display" w:hAnsi="Aptos Display" w:eastAsia="Aptos Display" w:cs="Aptos Display"/>
          <w:noProof w:val="0"/>
          <w:sz w:val="24"/>
          <w:szCs w:val="24"/>
          <w:lang w:val="en-GB"/>
        </w:rPr>
        <w:t>. Highley does not currently have this infrastructure in place.</w:t>
      </w:r>
    </w:p>
    <w:p xmlns:wp14="http://schemas.microsoft.com/office/word/2010/wordml" w:rsidP="12B936EF" wp14:paraId="288F5817" wp14:textId="39D3FD09">
      <w:pPr>
        <w:spacing w:before="240" w:beforeAutospacing="off" w:after="240" w:afterAutospacing="off"/>
      </w:pPr>
      <w:r w:rsidRPr="12B936EF" w:rsidR="032B90AF">
        <w:rPr>
          <w:rFonts w:ascii="Aptos Display" w:hAnsi="Aptos Display" w:eastAsia="Aptos Display" w:cs="Aptos Display"/>
          <w:noProof w:val="0"/>
          <w:sz w:val="24"/>
          <w:szCs w:val="24"/>
          <w:lang w:val="en-GB"/>
        </w:rPr>
        <w:t>The Parish Council therefore requests that:</w:t>
      </w:r>
    </w:p>
    <w:p xmlns:wp14="http://schemas.microsoft.com/office/word/2010/wordml" w:rsidP="12B936EF" wp14:paraId="0B119E8F" wp14:textId="4CA685A7">
      <w:pPr>
        <w:pStyle w:val="ListParagraph"/>
        <w:numPr>
          <w:ilvl w:val="0"/>
          <w:numId w:val="2"/>
        </w:numPr>
        <w:spacing w:before="240" w:beforeAutospacing="off" w:after="240" w:afterAutospacing="off"/>
        <w:rPr>
          <w:rFonts w:ascii="Aptos Display" w:hAnsi="Aptos Display" w:eastAsia="Aptos Display" w:cs="Aptos Display"/>
          <w:noProof w:val="0"/>
          <w:sz w:val="24"/>
          <w:szCs w:val="24"/>
          <w:lang w:val="en-GB"/>
        </w:rPr>
      </w:pPr>
      <w:r w:rsidRPr="12B936EF" w:rsidR="032B90AF">
        <w:rPr>
          <w:rFonts w:ascii="Aptos Display" w:hAnsi="Aptos Display" w:eastAsia="Aptos Display" w:cs="Aptos Display"/>
          <w:noProof w:val="0"/>
          <w:sz w:val="24"/>
          <w:szCs w:val="24"/>
          <w:lang w:val="en-GB"/>
        </w:rPr>
        <w:t xml:space="preserve">Highley’s </w:t>
      </w:r>
      <w:r w:rsidRPr="12B936EF" w:rsidR="032B90AF">
        <w:rPr>
          <w:rFonts w:ascii="Aptos Display" w:hAnsi="Aptos Display" w:eastAsia="Aptos Display" w:cs="Aptos Display"/>
          <w:b w:val="1"/>
          <w:bCs w:val="1"/>
          <w:noProof w:val="0"/>
          <w:sz w:val="24"/>
          <w:szCs w:val="24"/>
          <w:lang w:val="en-GB"/>
        </w:rPr>
        <w:t>infrastructure deficit</w:t>
      </w:r>
      <w:r w:rsidRPr="12B936EF" w:rsidR="032B90AF">
        <w:rPr>
          <w:rFonts w:ascii="Aptos Display" w:hAnsi="Aptos Display" w:eastAsia="Aptos Display" w:cs="Aptos Display"/>
          <w:noProof w:val="0"/>
          <w:sz w:val="24"/>
          <w:szCs w:val="24"/>
          <w:lang w:val="en-GB"/>
        </w:rPr>
        <w:t xml:space="preserve"> is explicitly recognised in the evidence base.</w:t>
      </w:r>
    </w:p>
    <w:p xmlns:wp14="http://schemas.microsoft.com/office/word/2010/wordml" w:rsidP="12B936EF" wp14:paraId="4ADE4F5F" wp14:textId="66EAD490">
      <w:pPr>
        <w:pStyle w:val="ListParagraph"/>
        <w:numPr>
          <w:ilvl w:val="0"/>
          <w:numId w:val="2"/>
        </w:numPr>
        <w:spacing w:before="240" w:beforeAutospacing="off" w:after="240" w:afterAutospacing="off"/>
        <w:rPr>
          <w:rFonts w:ascii="Aptos Display" w:hAnsi="Aptos Display" w:eastAsia="Aptos Display" w:cs="Aptos Display"/>
          <w:noProof w:val="0"/>
          <w:sz w:val="24"/>
          <w:szCs w:val="24"/>
          <w:lang w:val="en-GB"/>
        </w:rPr>
      </w:pPr>
      <w:r w:rsidRPr="12B936EF" w:rsidR="032B90AF">
        <w:rPr>
          <w:rFonts w:ascii="Aptos Display" w:hAnsi="Aptos Display" w:eastAsia="Aptos Display" w:cs="Aptos Display"/>
          <w:noProof w:val="0"/>
          <w:sz w:val="24"/>
          <w:szCs w:val="24"/>
          <w:lang w:val="en-GB"/>
        </w:rPr>
        <w:t xml:space="preserve">Any future growth proposals for Highley are </w:t>
      </w:r>
      <w:r w:rsidRPr="12B936EF" w:rsidR="032B90AF">
        <w:rPr>
          <w:rFonts w:ascii="Aptos Display" w:hAnsi="Aptos Display" w:eastAsia="Aptos Display" w:cs="Aptos Display"/>
          <w:b w:val="1"/>
          <w:bCs w:val="1"/>
          <w:noProof w:val="0"/>
          <w:sz w:val="24"/>
          <w:szCs w:val="24"/>
          <w:lang w:val="en-GB"/>
        </w:rPr>
        <w:t>contingent on the delivery of Priority A strategic infrastructure</w:t>
      </w:r>
      <w:r w:rsidRPr="12B936EF" w:rsidR="032B90AF">
        <w:rPr>
          <w:rFonts w:ascii="Aptos Display" w:hAnsi="Aptos Display" w:eastAsia="Aptos Display" w:cs="Aptos Display"/>
          <w:noProof w:val="0"/>
          <w:sz w:val="24"/>
          <w:szCs w:val="24"/>
          <w:lang w:val="en-GB"/>
        </w:rPr>
        <w:t>, including highways improvements and enhanced public transport.</w:t>
      </w:r>
    </w:p>
    <w:p xmlns:wp14="http://schemas.microsoft.com/office/word/2010/wordml" w:rsidP="12B936EF" wp14:paraId="46781C13" wp14:textId="52107360">
      <w:pPr>
        <w:pStyle w:val="ListParagraph"/>
        <w:numPr>
          <w:ilvl w:val="0"/>
          <w:numId w:val="2"/>
        </w:numPr>
        <w:spacing w:before="240" w:beforeAutospacing="off" w:after="240" w:afterAutospacing="off"/>
        <w:rPr>
          <w:rFonts w:ascii="Aptos Display" w:hAnsi="Aptos Display" w:eastAsia="Aptos Display" w:cs="Aptos Display"/>
          <w:noProof w:val="0"/>
          <w:sz w:val="24"/>
          <w:szCs w:val="24"/>
          <w:lang w:val="en-GB"/>
        </w:rPr>
      </w:pPr>
      <w:r w:rsidRPr="12B936EF" w:rsidR="032B90AF">
        <w:rPr>
          <w:rFonts w:ascii="Aptos Display" w:hAnsi="Aptos Display" w:eastAsia="Aptos Display" w:cs="Aptos Display"/>
          <w:noProof w:val="0"/>
          <w:sz w:val="24"/>
          <w:szCs w:val="24"/>
          <w:lang w:val="en-GB"/>
        </w:rPr>
        <w:t xml:space="preserve">The Infrastructure Delivery Plan identifies </w:t>
      </w:r>
      <w:r w:rsidRPr="12B936EF" w:rsidR="032B90AF">
        <w:rPr>
          <w:rFonts w:ascii="Aptos Display" w:hAnsi="Aptos Display" w:eastAsia="Aptos Display" w:cs="Aptos Display"/>
          <w:b w:val="1"/>
          <w:bCs w:val="1"/>
          <w:noProof w:val="0"/>
          <w:sz w:val="24"/>
          <w:szCs w:val="24"/>
          <w:lang w:val="en-GB"/>
        </w:rPr>
        <w:t>specific, costed, and deliverable interventions</w:t>
      </w:r>
      <w:r w:rsidRPr="12B936EF" w:rsidR="032B90AF">
        <w:rPr>
          <w:rFonts w:ascii="Aptos Display" w:hAnsi="Aptos Display" w:eastAsia="Aptos Display" w:cs="Aptos Display"/>
          <w:noProof w:val="0"/>
          <w:sz w:val="24"/>
          <w:szCs w:val="24"/>
          <w:lang w:val="en-GB"/>
        </w:rPr>
        <w:t xml:space="preserve"> required to support even modest levels of growth in Highley.</w:t>
      </w:r>
    </w:p>
    <w:p xmlns:wp14="http://schemas.microsoft.com/office/word/2010/wordml" w:rsidP="12B936EF" wp14:paraId="0CBC9B68" wp14:textId="22CCDABF">
      <w:pPr>
        <w:spacing w:before="240" w:beforeAutospacing="off" w:after="240" w:afterAutospacing="off"/>
      </w:pPr>
      <w:r w:rsidRPr="12B936EF" w:rsidR="032B90AF">
        <w:rPr>
          <w:rFonts w:ascii="Aptos Display" w:hAnsi="Aptos Display" w:eastAsia="Aptos Display" w:cs="Aptos Display"/>
          <w:noProof w:val="0"/>
          <w:sz w:val="24"/>
          <w:szCs w:val="24"/>
          <w:lang w:val="en-GB"/>
        </w:rPr>
        <w:t>Without this, further development in Highley would not be sustainable and would conflict with the Local Plan’s stated objectives.</w:t>
      </w:r>
    </w:p>
    <w:p xmlns:wp14="http://schemas.microsoft.com/office/word/2010/wordml" w:rsidP="12B936EF" wp14:paraId="1CD5214B" wp14:textId="7CCF9970">
      <w:pPr>
        <w:pStyle w:val="Heading2"/>
        <w:spacing w:before="299" w:beforeAutospacing="off" w:after="299" w:afterAutospacing="off"/>
      </w:pPr>
      <w:r w:rsidRPr="12B936EF" w:rsidR="032B90AF">
        <w:rPr>
          <w:rFonts w:ascii="Aptos Display" w:hAnsi="Aptos Display" w:eastAsia="Aptos Display" w:cs="Aptos Display"/>
          <w:b w:val="1"/>
          <w:bCs w:val="1"/>
          <w:noProof w:val="0"/>
          <w:sz w:val="36"/>
          <w:szCs w:val="36"/>
          <w:lang w:val="en-GB"/>
        </w:rPr>
        <w:t>3. Public Transport and Highways Capacity</w:t>
      </w:r>
    </w:p>
    <w:p xmlns:wp14="http://schemas.microsoft.com/office/word/2010/wordml" w:rsidP="12B936EF" wp14:paraId="5CD6C1E5" wp14:textId="2DF35757">
      <w:pPr>
        <w:spacing w:before="240" w:beforeAutospacing="off" w:after="240" w:afterAutospacing="off"/>
      </w:pPr>
      <w:r w:rsidRPr="12B936EF" w:rsidR="032B90AF">
        <w:rPr>
          <w:rFonts w:ascii="Aptos Display" w:hAnsi="Aptos Display" w:eastAsia="Aptos Display" w:cs="Aptos Display"/>
          <w:noProof w:val="0"/>
          <w:sz w:val="24"/>
          <w:szCs w:val="24"/>
          <w:lang w:val="en-GB"/>
        </w:rPr>
        <w:t xml:space="preserve">Highley Parish Council wishes to emphasise that </w:t>
      </w:r>
      <w:r w:rsidRPr="12B936EF" w:rsidR="032B90AF">
        <w:rPr>
          <w:rFonts w:ascii="Aptos Display" w:hAnsi="Aptos Display" w:eastAsia="Aptos Display" w:cs="Aptos Display"/>
          <w:b w:val="1"/>
          <w:bCs w:val="1"/>
          <w:noProof w:val="0"/>
          <w:sz w:val="24"/>
          <w:szCs w:val="24"/>
          <w:lang w:val="en-GB"/>
        </w:rPr>
        <w:t>public transport inadequacy</w:t>
      </w:r>
      <w:r w:rsidRPr="12B936EF" w:rsidR="032B90AF">
        <w:rPr>
          <w:rFonts w:ascii="Aptos Display" w:hAnsi="Aptos Display" w:eastAsia="Aptos Display" w:cs="Aptos Display"/>
          <w:noProof w:val="0"/>
          <w:sz w:val="24"/>
          <w:szCs w:val="24"/>
          <w:lang w:val="en-GB"/>
        </w:rPr>
        <w:t xml:space="preserve"> and </w:t>
      </w:r>
      <w:r w:rsidRPr="12B936EF" w:rsidR="032B90AF">
        <w:rPr>
          <w:rFonts w:ascii="Aptos Display" w:hAnsi="Aptos Display" w:eastAsia="Aptos Display" w:cs="Aptos Display"/>
          <w:b w:val="1"/>
          <w:bCs w:val="1"/>
          <w:noProof w:val="0"/>
          <w:sz w:val="24"/>
          <w:szCs w:val="24"/>
          <w:lang w:val="en-GB"/>
        </w:rPr>
        <w:t>highways capacity limitations</w:t>
      </w:r>
      <w:r w:rsidRPr="12B936EF" w:rsidR="032B90AF">
        <w:rPr>
          <w:rFonts w:ascii="Aptos Display" w:hAnsi="Aptos Display" w:eastAsia="Aptos Display" w:cs="Aptos Display"/>
          <w:noProof w:val="0"/>
          <w:sz w:val="24"/>
          <w:szCs w:val="24"/>
          <w:lang w:val="en-GB"/>
        </w:rPr>
        <w:t xml:space="preserve"> are the most significant barriers to sustainable development in the village.</w:t>
      </w:r>
    </w:p>
    <w:p xmlns:wp14="http://schemas.microsoft.com/office/word/2010/wordml" w:rsidP="12B936EF" wp14:paraId="45B27C11" wp14:textId="6CD4A5AA">
      <w:pPr>
        <w:spacing w:before="240" w:beforeAutospacing="off" w:after="240" w:afterAutospacing="off"/>
      </w:pPr>
      <w:r w:rsidRPr="12B936EF" w:rsidR="032B90AF">
        <w:rPr>
          <w:rFonts w:ascii="Aptos Display" w:hAnsi="Aptos Display" w:eastAsia="Aptos Display" w:cs="Aptos Display"/>
          <w:noProof w:val="0"/>
          <w:sz w:val="24"/>
          <w:szCs w:val="24"/>
          <w:lang w:val="en-GB"/>
        </w:rPr>
        <w:t>The Local Plan must:</w:t>
      </w:r>
    </w:p>
    <w:p xmlns:wp14="http://schemas.microsoft.com/office/word/2010/wordml" w:rsidP="12B936EF" wp14:paraId="428D56B7" wp14:textId="73A514AB">
      <w:pPr>
        <w:pStyle w:val="ListParagraph"/>
        <w:numPr>
          <w:ilvl w:val="0"/>
          <w:numId w:val="3"/>
        </w:numPr>
        <w:spacing w:before="240" w:beforeAutospacing="off" w:after="240" w:afterAutospacing="off"/>
        <w:rPr>
          <w:rFonts w:ascii="Aptos Display" w:hAnsi="Aptos Display" w:eastAsia="Aptos Display" w:cs="Aptos Display"/>
          <w:noProof w:val="0"/>
          <w:sz w:val="24"/>
          <w:szCs w:val="24"/>
          <w:lang w:val="en-GB"/>
        </w:rPr>
      </w:pPr>
      <w:r w:rsidRPr="12B936EF" w:rsidR="032B90AF">
        <w:rPr>
          <w:rFonts w:ascii="Aptos Display" w:hAnsi="Aptos Display" w:eastAsia="Aptos Display" w:cs="Aptos Display"/>
          <w:noProof w:val="0"/>
          <w:sz w:val="24"/>
          <w:szCs w:val="24"/>
          <w:lang w:val="en-GB"/>
        </w:rPr>
        <w:t xml:space="preserve">Recognise Highley as a settlement with </w:t>
      </w:r>
      <w:r w:rsidRPr="12B936EF" w:rsidR="032B90AF">
        <w:rPr>
          <w:rFonts w:ascii="Aptos Display" w:hAnsi="Aptos Display" w:eastAsia="Aptos Display" w:cs="Aptos Display"/>
          <w:b w:val="1"/>
          <w:bCs w:val="1"/>
          <w:noProof w:val="0"/>
          <w:sz w:val="24"/>
          <w:szCs w:val="24"/>
          <w:lang w:val="en-GB"/>
        </w:rPr>
        <w:t>severely constrained transport infrastructure</w:t>
      </w:r>
      <w:r w:rsidRPr="12B936EF" w:rsidR="032B90AF">
        <w:rPr>
          <w:rFonts w:ascii="Aptos Display" w:hAnsi="Aptos Display" w:eastAsia="Aptos Display" w:cs="Aptos Display"/>
          <w:noProof w:val="0"/>
          <w:sz w:val="24"/>
          <w:szCs w:val="24"/>
          <w:lang w:val="en-GB"/>
        </w:rPr>
        <w:t>.</w:t>
      </w:r>
    </w:p>
    <w:p xmlns:wp14="http://schemas.microsoft.com/office/word/2010/wordml" w:rsidP="12B936EF" wp14:paraId="133CA37E" wp14:textId="4F8559C0">
      <w:pPr>
        <w:pStyle w:val="ListParagraph"/>
        <w:numPr>
          <w:ilvl w:val="0"/>
          <w:numId w:val="3"/>
        </w:numPr>
        <w:spacing w:before="240" w:beforeAutospacing="off" w:after="240" w:afterAutospacing="off"/>
        <w:rPr>
          <w:rFonts w:ascii="Aptos Display" w:hAnsi="Aptos Display" w:eastAsia="Aptos Display" w:cs="Aptos Display"/>
          <w:noProof w:val="0"/>
          <w:sz w:val="24"/>
          <w:szCs w:val="24"/>
          <w:lang w:val="en-GB"/>
        </w:rPr>
      </w:pPr>
      <w:r w:rsidRPr="12B936EF" w:rsidR="032B90AF">
        <w:rPr>
          <w:rFonts w:ascii="Aptos Display" w:hAnsi="Aptos Display" w:eastAsia="Aptos Display" w:cs="Aptos Display"/>
          <w:noProof w:val="0"/>
          <w:sz w:val="24"/>
          <w:szCs w:val="24"/>
          <w:lang w:val="en-GB"/>
        </w:rPr>
        <w:t>Avoid allocating growth that would worsen congestion, isolation or access to services.</w:t>
      </w:r>
    </w:p>
    <w:p xmlns:wp14="http://schemas.microsoft.com/office/word/2010/wordml" w:rsidP="12B936EF" wp14:paraId="06BF5BC8" wp14:textId="1532FC90">
      <w:pPr>
        <w:pStyle w:val="ListParagraph"/>
        <w:numPr>
          <w:ilvl w:val="0"/>
          <w:numId w:val="3"/>
        </w:numPr>
        <w:spacing w:before="240" w:beforeAutospacing="off" w:after="240" w:afterAutospacing="off"/>
        <w:rPr>
          <w:rFonts w:ascii="Aptos Display" w:hAnsi="Aptos Display" w:eastAsia="Aptos Display" w:cs="Aptos Display"/>
          <w:noProof w:val="0"/>
          <w:sz w:val="24"/>
          <w:szCs w:val="24"/>
          <w:lang w:val="en-GB"/>
        </w:rPr>
      </w:pPr>
      <w:r w:rsidRPr="12B936EF" w:rsidR="032B90AF">
        <w:rPr>
          <w:rFonts w:ascii="Aptos Display" w:hAnsi="Aptos Display" w:eastAsia="Aptos Display" w:cs="Aptos Display"/>
          <w:noProof w:val="0"/>
          <w:sz w:val="24"/>
          <w:szCs w:val="24"/>
          <w:lang w:val="en-GB"/>
        </w:rPr>
        <w:t xml:space="preserve">Consider Highley as a location where </w:t>
      </w:r>
      <w:r w:rsidRPr="12B936EF" w:rsidR="032B90AF">
        <w:rPr>
          <w:rFonts w:ascii="Aptos Display" w:hAnsi="Aptos Display" w:eastAsia="Aptos Display" w:cs="Aptos Display"/>
          <w:b w:val="1"/>
          <w:bCs w:val="1"/>
          <w:noProof w:val="0"/>
          <w:sz w:val="24"/>
          <w:szCs w:val="24"/>
          <w:lang w:val="en-GB"/>
        </w:rPr>
        <w:t>transport investment must precede development</w:t>
      </w:r>
      <w:r w:rsidRPr="12B936EF" w:rsidR="032B90AF">
        <w:rPr>
          <w:rFonts w:ascii="Aptos Display" w:hAnsi="Aptos Display" w:eastAsia="Aptos Display" w:cs="Aptos Display"/>
          <w:noProof w:val="0"/>
          <w:sz w:val="24"/>
          <w:szCs w:val="24"/>
          <w:lang w:val="en-GB"/>
        </w:rPr>
        <w:t>, not follow it.</w:t>
      </w:r>
    </w:p>
    <w:p xmlns:wp14="http://schemas.microsoft.com/office/word/2010/wordml" w:rsidP="12B936EF" wp14:paraId="0866E91C" wp14:textId="36CE73E2">
      <w:pPr>
        <w:pStyle w:val="Heading2"/>
        <w:spacing w:before="299" w:beforeAutospacing="off" w:after="299" w:afterAutospacing="off"/>
      </w:pPr>
      <w:r w:rsidRPr="12B936EF" w:rsidR="032B90AF">
        <w:rPr>
          <w:rFonts w:ascii="Aptos Display" w:hAnsi="Aptos Display" w:eastAsia="Aptos Display" w:cs="Aptos Display"/>
          <w:b w:val="1"/>
          <w:bCs w:val="1"/>
          <w:noProof w:val="0"/>
          <w:sz w:val="36"/>
          <w:szCs w:val="36"/>
          <w:lang w:val="en-GB"/>
        </w:rPr>
        <w:t>4. Housing Enabler Survey and Evidence Base</w:t>
      </w:r>
    </w:p>
    <w:p xmlns:wp14="http://schemas.microsoft.com/office/word/2010/wordml" w:rsidP="12B936EF" wp14:paraId="1ACC233E" wp14:textId="3DB27853">
      <w:pPr>
        <w:spacing w:before="240" w:beforeAutospacing="off" w:after="240" w:afterAutospacing="off"/>
      </w:pPr>
      <w:r w:rsidRPr="12B936EF" w:rsidR="032B90AF">
        <w:rPr>
          <w:rFonts w:ascii="Aptos Display" w:hAnsi="Aptos Display" w:eastAsia="Aptos Display" w:cs="Aptos Display"/>
          <w:noProof w:val="0"/>
          <w:sz w:val="24"/>
          <w:szCs w:val="24"/>
          <w:lang w:val="en-GB"/>
        </w:rPr>
        <w:t xml:space="preserve">Members highlighted the importance of completing the </w:t>
      </w:r>
      <w:r w:rsidRPr="12B936EF" w:rsidR="032B90AF">
        <w:rPr>
          <w:rFonts w:ascii="Aptos Display" w:hAnsi="Aptos Display" w:eastAsia="Aptos Display" w:cs="Aptos Display"/>
          <w:b w:val="1"/>
          <w:bCs w:val="1"/>
          <w:noProof w:val="0"/>
          <w:sz w:val="24"/>
          <w:szCs w:val="24"/>
          <w:lang w:val="en-GB"/>
        </w:rPr>
        <w:t>Housing Enabler Survey</w:t>
      </w:r>
      <w:r w:rsidRPr="12B936EF" w:rsidR="032B90AF">
        <w:rPr>
          <w:rFonts w:ascii="Aptos Display" w:hAnsi="Aptos Display" w:eastAsia="Aptos Display" w:cs="Aptos Display"/>
          <w:noProof w:val="0"/>
          <w:sz w:val="24"/>
          <w:szCs w:val="24"/>
          <w:lang w:val="en-GB"/>
        </w:rPr>
        <w:t xml:space="preserve"> to support future planning needs and strengthen Highley’s evidence base.</w:t>
      </w:r>
    </w:p>
    <w:p xmlns:wp14="http://schemas.microsoft.com/office/word/2010/wordml" w:rsidP="12B936EF" wp14:paraId="6F7A0D4E" wp14:textId="7A60ED8C">
      <w:pPr>
        <w:spacing w:before="240" w:beforeAutospacing="off" w:after="240" w:afterAutospacing="off"/>
      </w:pPr>
      <w:r w:rsidRPr="12B936EF" w:rsidR="032B90AF">
        <w:rPr>
          <w:rFonts w:ascii="Aptos Display" w:hAnsi="Aptos Display" w:eastAsia="Aptos Display" w:cs="Aptos Display"/>
          <w:noProof w:val="0"/>
          <w:sz w:val="24"/>
          <w:szCs w:val="24"/>
          <w:lang w:val="en-GB"/>
        </w:rPr>
        <w:t>Highley Parish Council requests that:</w:t>
      </w:r>
    </w:p>
    <w:p xmlns:wp14="http://schemas.microsoft.com/office/word/2010/wordml" w:rsidP="12B936EF" wp14:paraId="6DF796CC" wp14:textId="6B20AFD6">
      <w:pPr>
        <w:pStyle w:val="ListParagraph"/>
        <w:numPr>
          <w:ilvl w:val="0"/>
          <w:numId w:val="4"/>
        </w:numPr>
        <w:spacing w:before="240" w:beforeAutospacing="off" w:after="240" w:afterAutospacing="off"/>
        <w:rPr>
          <w:rFonts w:ascii="Aptos Display" w:hAnsi="Aptos Display" w:eastAsia="Aptos Display" w:cs="Aptos Display"/>
          <w:noProof w:val="0"/>
          <w:sz w:val="24"/>
          <w:szCs w:val="24"/>
          <w:lang w:val="en-GB"/>
        </w:rPr>
      </w:pPr>
      <w:r w:rsidRPr="12B936EF" w:rsidR="032B90AF">
        <w:rPr>
          <w:rFonts w:ascii="Aptos Display" w:hAnsi="Aptos Display" w:eastAsia="Aptos Display" w:cs="Aptos Display"/>
          <w:noProof w:val="0"/>
          <w:sz w:val="24"/>
          <w:szCs w:val="24"/>
          <w:lang w:val="en-GB"/>
        </w:rPr>
        <w:t xml:space="preserve">The Housing Enabler Survey is incorporated into the Local Plan’s </w:t>
      </w:r>
      <w:r w:rsidRPr="12B936EF" w:rsidR="032B90AF">
        <w:rPr>
          <w:rFonts w:ascii="Aptos Display" w:hAnsi="Aptos Display" w:eastAsia="Aptos Display" w:cs="Aptos Display"/>
          <w:b w:val="1"/>
          <w:bCs w:val="1"/>
          <w:noProof w:val="0"/>
          <w:sz w:val="24"/>
          <w:szCs w:val="24"/>
          <w:lang w:val="en-GB"/>
        </w:rPr>
        <w:t>housing needs assessment</w:t>
      </w:r>
      <w:r w:rsidRPr="12B936EF" w:rsidR="032B90AF">
        <w:rPr>
          <w:rFonts w:ascii="Aptos Display" w:hAnsi="Aptos Display" w:eastAsia="Aptos Display" w:cs="Aptos Display"/>
          <w:noProof w:val="0"/>
          <w:sz w:val="24"/>
          <w:szCs w:val="24"/>
          <w:lang w:val="en-GB"/>
        </w:rPr>
        <w:t xml:space="preserve"> for the village.</w:t>
      </w:r>
    </w:p>
    <w:p xmlns:wp14="http://schemas.microsoft.com/office/word/2010/wordml" w:rsidP="12B936EF" wp14:paraId="357C6A25" wp14:textId="54130E6B">
      <w:pPr>
        <w:pStyle w:val="ListParagraph"/>
        <w:numPr>
          <w:ilvl w:val="0"/>
          <w:numId w:val="4"/>
        </w:numPr>
        <w:spacing w:before="240" w:beforeAutospacing="off" w:after="240" w:afterAutospacing="off"/>
        <w:rPr>
          <w:rFonts w:ascii="Aptos Display" w:hAnsi="Aptos Display" w:eastAsia="Aptos Display" w:cs="Aptos Display"/>
          <w:noProof w:val="0"/>
          <w:sz w:val="24"/>
          <w:szCs w:val="24"/>
          <w:lang w:val="en-GB"/>
        </w:rPr>
      </w:pPr>
      <w:r w:rsidRPr="12B936EF" w:rsidR="032B90AF">
        <w:rPr>
          <w:rFonts w:ascii="Aptos Display" w:hAnsi="Aptos Display" w:eastAsia="Aptos Display" w:cs="Aptos Display"/>
          <w:noProof w:val="0"/>
          <w:sz w:val="24"/>
          <w:szCs w:val="24"/>
          <w:lang w:val="en-GB"/>
        </w:rPr>
        <w:t xml:space="preserve">The results are used to identify </w:t>
      </w:r>
      <w:r w:rsidRPr="12B936EF" w:rsidR="032B90AF">
        <w:rPr>
          <w:rFonts w:ascii="Aptos Display" w:hAnsi="Aptos Display" w:eastAsia="Aptos Display" w:cs="Aptos Display"/>
          <w:b w:val="1"/>
          <w:bCs w:val="1"/>
          <w:noProof w:val="0"/>
          <w:sz w:val="24"/>
          <w:szCs w:val="24"/>
          <w:lang w:val="en-GB"/>
        </w:rPr>
        <w:t>genuine local housing need</w:t>
      </w:r>
      <w:r w:rsidRPr="12B936EF" w:rsidR="032B90AF">
        <w:rPr>
          <w:rFonts w:ascii="Aptos Display" w:hAnsi="Aptos Display" w:eastAsia="Aptos Display" w:cs="Aptos Display"/>
          <w:noProof w:val="0"/>
          <w:sz w:val="24"/>
          <w:szCs w:val="24"/>
          <w:lang w:val="en-GB"/>
        </w:rPr>
        <w:t>, particularly for affordable and specialist accommodation.</w:t>
      </w:r>
    </w:p>
    <w:p xmlns:wp14="http://schemas.microsoft.com/office/word/2010/wordml" w:rsidP="12B936EF" wp14:paraId="72EE8788" wp14:textId="06E4D667">
      <w:pPr>
        <w:pStyle w:val="ListParagraph"/>
        <w:numPr>
          <w:ilvl w:val="0"/>
          <w:numId w:val="4"/>
        </w:numPr>
        <w:spacing w:before="240" w:beforeAutospacing="off" w:after="240" w:afterAutospacing="off"/>
        <w:rPr>
          <w:rFonts w:ascii="Aptos Display" w:hAnsi="Aptos Display" w:eastAsia="Aptos Display" w:cs="Aptos Display"/>
          <w:noProof w:val="0"/>
          <w:sz w:val="24"/>
          <w:szCs w:val="24"/>
          <w:lang w:val="en-GB"/>
        </w:rPr>
      </w:pPr>
      <w:r w:rsidRPr="12B936EF" w:rsidR="032B90AF">
        <w:rPr>
          <w:rFonts w:ascii="Aptos Display" w:hAnsi="Aptos Display" w:eastAsia="Aptos Display" w:cs="Aptos Display"/>
          <w:noProof w:val="0"/>
          <w:sz w:val="24"/>
          <w:szCs w:val="24"/>
          <w:lang w:val="en-GB"/>
        </w:rPr>
        <w:t xml:space="preserve">Highley is not allocated housing numbers that exceed its </w:t>
      </w:r>
      <w:r w:rsidRPr="12B936EF" w:rsidR="032B90AF">
        <w:rPr>
          <w:rFonts w:ascii="Aptos Display" w:hAnsi="Aptos Display" w:eastAsia="Aptos Display" w:cs="Aptos Display"/>
          <w:b w:val="1"/>
          <w:bCs w:val="1"/>
          <w:noProof w:val="0"/>
          <w:sz w:val="24"/>
          <w:szCs w:val="24"/>
          <w:lang w:val="en-GB"/>
        </w:rPr>
        <w:t>demonstrated local need</w:t>
      </w:r>
      <w:r w:rsidRPr="12B936EF" w:rsidR="032B90AF">
        <w:rPr>
          <w:rFonts w:ascii="Aptos Display" w:hAnsi="Aptos Display" w:eastAsia="Aptos Display" w:cs="Aptos Display"/>
          <w:noProof w:val="0"/>
          <w:sz w:val="24"/>
          <w:szCs w:val="24"/>
          <w:lang w:val="en-GB"/>
        </w:rPr>
        <w:t xml:space="preserve"> or its </w:t>
      </w:r>
      <w:r w:rsidRPr="12B936EF" w:rsidR="032B90AF">
        <w:rPr>
          <w:rFonts w:ascii="Aptos Display" w:hAnsi="Aptos Display" w:eastAsia="Aptos Display" w:cs="Aptos Display"/>
          <w:b w:val="1"/>
          <w:bCs w:val="1"/>
          <w:noProof w:val="0"/>
          <w:sz w:val="24"/>
          <w:szCs w:val="24"/>
          <w:lang w:val="en-GB"/>
        </w:rPr>
        <w:t>infrastructure capacity</w:t>
      </w:r>
      <w:r w:rsidRPr="12B936EF" w:rsidR="032B90AF">
        <w:rPr>
          <w:rFonts w:ascii="Aptos Display" w:hAnsi="Aptos Display" w:eastAsia="Aptos Display" w:cs="Aptos Display"/>
          <w:noProof w:val="0"/>
          <w:sz w:val="24"/>
          <w:szCs w:val="24"/>
          <w:lang w:val="en-GB"/>
        </w:rPr>
        <w:t>.</w:t>
      </w:r>
    </w:p>
    <w:p xmlns:wp14="http://schemas.microsoft.com/office/word/2010/wordml" w:rsidP="12B936EF" wp14:paraId="446C2FEB" wp14:textId="6AEE57EC">
      <w:pPr>
        <w:pStyle w:val="Heading2"/>
        <w:spacing w:before="299" w:beforeAutospacing="off" w:after="299" w:afterAutospacing="off"/>
      </w:pPr>
      <w:r w:rsidRPr="12B936EF" w:rsidR="032B90AF">
        <w:rPr>
          <w:rFonts w:ascii="Aptos Display" w:hAnsi="Aptos Display" w:eastAsia="Aptos Display" w:cs="Aptos Display"/>
          <w:b w:val="1"/>
          <w:bCs w:val="1"/>
          <w:noProof w:val="0"/>
          <w:sz w:val="36"/>
          <w:szCs w:val="36"/>
          <w:lang w:val="en-GB"/>
        </w:rPr>
        <w:t>5. Engagement and Consultation</w:t>
      </w:r>
    </w:p>
    <w:p xmlns:wp14="http://schemas.microsoft.com/office/word/2010/wordml" w:rsidP="12B936EF" wp14:paraId="4B685655" wp14:textId="30E1AE7D">
      <w:pPr>
        <w:spacing w:before="240" w:beforeAutospacing="off" w:after="240" w:afterAutospacing="off"/>
      </w:pPr>
      <w:r w:rsidRPr="12B936EF" w:rsidR="032B90AF">
        <w:rPr>
          <w:rFonts w:ascii="Aptos Display" w:hAnsi="Aptos Display" w:eastAsia="Aptos Display" w:cs="Aptos Display"/>
          <w:noProof w:val="0"/>
          <w:sz w:val="24"/>
          <w:szCs w:val="24"/>
          <w:lang w:val="en-GB"/>
        </w:rPr>
        <w:t>The scoping consultation asks how Shropshire Council should engage during plan preparation. Highley Parish Council requests:</w:t>
      </w:r>
    </w:p>
    <w:p xmlns:wp14="http://schemas.microsoft.com/office/word/2010/wordml" w:rsidP="12B936EF" wp14:paraId="4A5C3AC4" wp14:textId="2B8A58CB">
      <w:pPr>
        <w:pStyle w:val="ListParagraph"/>
        <w:numPr>
          <w:ilvl w:val="0"/>
          <w:numId w:val="5"/>
        </w:numPr>
        <w:spacing w:before="240" w:beforeAutospacing="off" w:after="240" w:afterAutospacing="off"/>
        <w:rPr>
          <w:rFonts w:ascii="Aptos Display" w:hAnsi="Aptos Display" w:eastAsia="Aptos Display" w:cs="Aptos Display"/>
          <w:noProof w:val="0"/>
          <w:sz w:val="24"/>
          <w:szCs w:val="24"/>
          <w:lang w:val="en-GB"/>
        </w:rPr>
      </w:pPr>
      <w:r w:rsidRPr="12B936EF" w:rsidR="032B90AF">
        <w:rPr>
          <w:rFonts w:ascii="Aptos Display" w:hAnsi="Aptos Display" w:eastAsia="Aptos Display" w:cs="Aptos Display"/>
          <w:b w:val="1"/>
          <w:bCs w:val="1"/>
          <w:noProof w:val="0"/>
          <w:sz w:val="24"/>
          <w:szCs w:val="24"/>
          <w:lang w:val="en-GB"/>
        </w:rPr>
        <w:t>Early and direct engagement</w:t>
      </w:r>
      <w:r w:rsidRPr="12B936EF" w:rsidR="032B90AF">
        <w:rPr>
          <w:rFonts w:ascii="Aptos Display" w:hAnsi="Aptos Display" w:eastAsia="Aptos Display" w:cs="Aptos Display"/>
          <w:noProof w:val="0"/>
          <w:sz w:val="24"/>
          <w:szCs w:val="24"/>
          <w:lang w:val="en-GB"/>
        </w:rPr>
        <w:t xml:space="preserve"> with parish councils on settlement</w:t>
      </w:r>
      <w:r>
        <w:noBreakHyphen/>
      </w:r>
      <w:r w:rsidRPr="12B936EF" w:rsidR="032B90AF">
        <w:rPr>
          <w:rFonts w:ascii="Aptos Display" w:hAnsi="Aptos Display" w:eastAsia="Aptos Display" w:cs="Aptos Display"/>
          <w:noProof w:val="0"/>
          <w:sz w:val="24"/>
          <w:szCs w:val="24"/>
          <w:lang w:val="en-GB"/>
        </w:rPr>
        <w:t>specific issues.</w:t>
      </w:r>
    </w:p>
    <w:p xmlns:wp14="http://schemas.microsoft.com/office/word/2010/wordml" w:rsidP="12B936EF" wp14:paraId="21C94A52" wp14:textId="038C87B9">
      <w:pPr>
        <w:pStyle w:val="ListParagraph"/>
        <w:numPr>
          <w:ilvl w:val="0"/>
          <w:numId w:val="5"/>
        </w:numPr>
        <w:spacing w:before="240" w:beforeAutospacing="off" w:after="240" w:afterAutospacing="off"/>
        <w:rPr>
          <w:rFonts w:ascii="Aptos Display" w:hAnsi="Aptos Display" w:eastAsia="Aptos Display" w:cs="Aptos Display"/>
          <w:noProof w:val="0"/>
          <w:sz w:val="24"/>
          <w:szCs w:val="24"/>
          <w:lang w:val="en-GB"/>
        </w:rPr>
      </w:pPr>
      <w:r w:rsidRPr="12B936EF" w:rsidR="032B90AF">
        <w:rPr>
          <w:rFonts w:ascii="Aptos Display" w:hAnsi="Aptos Display" w:eastAsia="Aptos Display" w:cs="Aptos Display"/>
          <w:noProof w:val="0"/>
          <w:sz w:val="24"/>
          <w:szCs w:val="24"/>
          <w:lang w:val="en-GB"/>
        </w:rPr>
        <w:t>Clear, accessible explanations of how evidence (including infrastructure assessments) informs spatial strategy decisions.</w:t>
      </w:r>
    </w:p>
    <w:p xmlns:wp14="http://schemas.microsoft.com/office/word/2010/wordml" w:rsidP="12B936EF" wp14:paraId="25AB607E" wp14:textId="13D241E5">
      <w:pPr>
        <w:pStyle w:val="ListParagraph"/>
        <w:numPr>
          <w:ilvl w:val="0"/>
          <w:numId w:val="5"/>
        </w:numPr>
        <w:spacing w:before="240" w:beforeAutospacing="off" w:after="240" w:afterAutospacing="off"/>
        <w:rPr>
          <w:rFonts w:ascii="Aptos Display" w:hAnsi="Aptos Display" w:eastAsia="Aptos Display" w:cs="Aptos Display"/>
          <w:noProof w:val="0"/>
          <w:sz w:val="24"/>
          <w:szCs w:val="24"/>
          <w:lang w:val="en-GB"/>
        </w:rPr>
      </w:pPr>
      <w:r w:rsidRPr="12B936EF" w:rsidR="032B90AF">
        <w:rPr>
          <w:rFonts w:ascii="Aptos Display" w:hAnsi="Aptos Display" w:eastAsia="Aptos Display" w:cs="Aptos Display"/>
          <w:noProof w:val="0"/>
          <w:sz w:val="24"/>
          <w:szCs w:val="24"/>
          <w:lang w:val="en-GB"/>
        </w:rPr>
        <w:t>Opportunities for Highley to contribute to the Infrastructure Delivery Plan, given the village’s unique constraints.</w:t>
      </w:r>
    </w:p>
    <w:p xmlns:wp14="http://schemas.microsoft.com/office/word/2010/wordml" w:rsidP="12B936EF" wp14:paraId="46102569" wp14:textId="1A9B4D85">
      <w:pPr>
        <w:pStyle w:val="Heading2"/>
        <w:spacing w:before="299" w:beforeAutospacing="off" w:after="299" w:afterAutospacing="off"/>
      </w:pPr>
      <w:r w:rsidRPr="12B936EF" w:rsidR="032B90AF">
        <w:rPr>
          <w:rFonts w:ascii="Aptos Display" w:hAnsi="Aptos Display" w:eastAsia="Aptos Display" w:cs="Aptos Display"/>
          <w:b w:val="1"/>
          <w:bCs w:val="1"/>
          <w:noProof w:val="0"/>
          <w:sz w:val="36"/>
          <w:szCs w:val="36"/>
          <w:lang w:val="en-GB"/>
        </w:rPr>
        <w:t>6. Summary Position</w:t>
      </w:r>
    </w:p>
    <w:p xmlns:wp14="http://schemas.microsoft.com/office/word/2010/wordml" w:rsidP="12B936EF" wp14:paraId="5340F88B" wp14:textId="4739E9A3">
      <w:pPr>
        <w:spacing w:before="240" w:beforeAutospacing="off" w:after="240" w:afterAutospacing="off"/>
      </w:pPr>
      <w:r w:rsidRPr="12B936EF" w:rsidR="032B90AF">
        <w:rPr>
          <w:rFonts w:ascii="Aptos Display" w:hAnsi="Aptos Display" w:eastAsia="Aptos Display" w:cs="Aptos Display"/>
          <w:noProof w:val="0"/>
          <w:sz w:val="24"/>
          <w:szCs w:val="24"/>
          <w:lang w:val="en-GB"/>
        </w:rPr>
        <w:t>Highley Parish Council is committed to engaging fully with the Local Plan process. Members expressed frustration that previous consultations have felt disconnected from the realities of rural settlements like Highley, but recognise that disengagement would not be in the village’s best interests.</w:t>
      </w:r>
    </w:p>
    <w:p xmlns:wp14="http://schemas.microsoft.com/office/word/2010/wordml" w:rsidP="12B936EF" wp14:paraId="2ABE4951" wp14:textId="2F8BA43E">
      <w:pPr>
        <w:spacing w:before="240" w:beforeAutospacing="off" w:after="240" w:afterAutospacing="off"/>
      </w:pPr>
      <w:r w:rsidRPr="12B936EF" w:rsidR="032B90AF">
        <w:rPr>
          <w:rFonts w:ascii="Aptos Display" w:hAnsi="Aptos Display" w:eastAsia="Aptos Display" w:cs="Aptos Display"/>
          <w:noProof w:val="0"/>
          <w:sz w:val="24"/>
          <w:szCs w:val="24"/>
          <w:lang w:val="en-GB"/>
        </w:rPr>
        <w:t>The Parish Council therefore submits this representation to ensure that:</w:t>
      </w:r>
    </w:p>
    <w:p xmlns:wp14="http://schemas.microsoft.com/office/word/2010/wordml" w:rsidP="12B936EF" wp14:paraId="2281764F" wp14:textId="021C3A07">
      <w:pPr>
        <w:pStyle w:val="ListParagraph"/>
        <w:numPr>
          <w:ilvl w:val="0"/>
          <w:numId w:val="6"/>
        </w:numPr>
        <w:spacing w:before="240" w:beforeAutospacing="off" w:after="240" w:afterAutospacing="off"/>
        <w:rPr>
          <w:rFonts w:ascii="Aptos Display" w:hAnsi="Aptos Display" w:eastAsia="Aptos Display" w:cs="Aptos Display"/>
          <w:noProof w:val="0"/>
          <w:sz w:val="24"/>
          <w:szCs w:val="24"/>
          <w:lang w:val="en-GB"/>
        </w:rPr>
      </w:pPr>
      <w:r w:rsidRPr="12B936EF" w:rsidR="032B90AF">
        <w:rPr>
          <w:rFonts w:ascii="Aptos Display" w:hAnsi="Aptos Display" w:eastAsia="Aptos Display" w:cs="Aptos Display"/>
          <w:noProof w:val="0"/>
          <w:sz w:val="24"/>
          <w:szCs w:val="24"/>
          <w:lang w:val="en-GB"/>
        </w:rPr>
        <w:t xml:space="preserve">Highley’s </w:t>
      </w:r>
      <w:r w:rsidRPr="12B936EF" w:rsidR="032B90AF">
        <w:rPr>
          <w:rFonts w:ascii="Aptos Display" w:hAnsi="Aptos Display" w:eastAsia="Aptos Display" w:cs="Aptos Display"/>
          <w:b w:val="1"/>
          <w:bCs w:val="1"/>
          <w:noProof w:val="0"/>
          <w:sz w:val="24"/>
          <w:szCs w:val="24"/>
          <w:lang w:val="en-GB"/>
        </w:rPr>
        <w:t>infrastructure limitations</w:t>
      </w:r>
      <w:r w:rsidRPr="12B936EF" w:rsidR="032B90AF">
        <w:rPr>
          <w:rFonts w:ascii="Aptos Display" w:hAnsi="Aptos Display" w:eastAsia="Aptos Display" w:cs="Aptos Display"/>
          <w:noProof w:val="0"/>
          <w:sz w:val="24"/>
          <w:szCs w:val="24"/>
          <w:lang w:val="en-GB"/>
        </w:rPr>
        <w:t xml:space="preserve"> are fully acknowledged;</w:t>
      </w:r>
    </w:p>
    <w:p xmlns:wp14="http://schemas.microsoft.com/office/word/2010/wordml" w:rsidP="12B936EF" wp14:paraId="28B584F1" wp14:textId="2F02E288">
      <w:pPr>
        <w:pStyle w:val="ListParagraph"/>
        <w:numPr>
          <w:ilvl w:val="0"/>
          <w:numId w:val="6"/>
        </w:numPr>
        <w:spacing w:before="240" w:beforeAutospacing="off" w:after="240" w:afterAutospacing="off"/>
        <w:rPr>
          <w:rFonts w:ascii="Aptos Display" w:hAnsi="Aptos Display" w:eastAsia="Aptos Display" w:cs="Aptos Display"/>
          <w:noProof w:val="0"/>
          <w:sz w:val="24"/>
          <w:szCs w:val="24"/>
          <w:lang w:val="en-GB"/>
        </w:rPr>
      </w:pPr>
      <w:r w:rsidRPr="12B936EF" w:rsidR="032B90AF">
        <w:rPr>
          <w:rFonts w:ascii="Aptos Display" w:hAnsi="Aptos Display" w:eastAsia="Aptos Display" w:cs="Aptos Display"/>
          <w:noProof w:val="0"/>
          <w:sz w:val="24"/>
          <w:szCs w:val="24"/>
          <w:lang w:val="en-GB"/>
        </w:rPr>
        <w:t xml:space="preserve">Growth is not allocated without </w:t>
      </w:r>
      <w:r w:rsidRPr="12B936EF" w:rsidR="032B90AF">
        <w:rPr>
          <w:rFonts w:ascii="Aptos Display" w:hAnsi="Aptos Display" w:eastAsia="Aptos Display" w:cs="Aptos Display"/>
          <w:b w:val="1"/>
          <w:bCs w:val="1"/>
          <w:noProof w:val="0"/>
          <w:sz w:val="24"/>
          <w:szCs w:val="24"/>
          <w:lang w:val="en-GB"/>
        </w:rPr>
        <w:t>prior investment</w:t>
      </w:r>
      <w:r w:rsidRPr="12B936EF" w:rsidR="032B90AF">
        <w:rPr>
          <w:rFonts w:ascii="Aptos Display" w:hAnsi="Aptos Display" w:eastAsia="Aptos Display" w:cs="Aptos Display"/>
          <w:noProof w:val="0"/>
          <w:sz w:val="24"/>
          <w:szCs w:val="24"/>
          <w:lang w:val="en-GB"/>
        </w:rPr>
        <w:t xml:space="preserve"> in transport and essential services;</w:t>
      </w:r>
    </w:p>
    <w:p xmlns:wp14="http://schemas.microsoft.com/office/word/2010/wordml" w:rsidP="12B936EF" wp14:paraId="0198253E" wp14:textId="7818D752">
      <w:pPr>
        <w:pStyle w:val="ListParagraph"/>
        <w:numPr>
          <w:ilvl w:val="0"/>
          <w:numId w:val="6"/>
        </w:numPr>
        <w:spacing w:before="240" w:beforeAutospacing="off" w:after="240" w:afterAutospacing="off"/>
        <w:rPr>
          <w:rFonts w:ascii="Aptos Display" w:hAnsi="Aptos Display" w:eastAsia="Aptos Display" w:cs="Aptos Display"/>
          <w:noProof w:val="0"/>
          <w:sz w:val="24"/>
          <w:szCs w:val="24"/>
          <w:lang w:val="en-GB"/>
        </w:rPr>
      </w:pPr>
      <w:r w:rsidRPr="12B936EF" w:rsidR="032B90AF">
        <w:rPr>
          <w:rFonts w:ascii="Aptos Display" w:hAnsi="Aptos Display" w:eastAsia="Aptos Display" w:cs="Aptos Display"/>
          <w:noProof w:val="0"/>
          <w:sz w:val="24"/>
          <w:szCs w:val="24"/>
          <w:lang w:val="en-GB"/>
        </w:rPr>
        <w:t xml:space="preserve">The Local Plan reflects </w:t>
      </w:r>
      <w:r w:rsidRPr="12B936EF" w:rsidR="032B90AF">
        <w:rPr>
          <w:rFonts w:ascii="Aptos Display" w:hAnsi="Aptos Display" w:eastAsia="Aptos Display" w:cs="Aptos Display"/>
          <w:b w:val="1"/>
          <w:bCs w:val="1"/>
          <w:noProof w:val="0"/>
          <w:sz w:val="24"/>
          <w:szCs w:val="24"/>
          <w:lang w:val="en-GB"/>
        </w:rPr>
        <w:t>local evidence</w:t>
      </w:r>
      <w:r w:rsidRPr="12B936EF" w:rsidR="032B90AF">
        <w:rPr>
          <w:rFonts w:ascii="Aptos Display" w:hAnsi="Aptos Display" w:eastAsia="Aptos Display" w:cs="Aptos Display"/>
          <w:noProof w:val="0"/>
          <w:sz w:val="24"/>
          <w:szCs w:val="24"/>
          <w:lang w:val="en-GB"/>
        </w:rPr>
        <w:t>, including the Housing Enabler Survey;</w:t>
      </w:r>
    </w:p>
    <w:p xmlns:wp14="http://schemas.microsoft.com/office/word/2010/wordml" w:rsidP="12B936EF" wp14:paraId="5CFD48D6" wp14:textId="05A46D85">
      <w:pPr>
        <w:pStyle w:val="ListParagraph"/>
        <w:numPr>
          <w:ilvl w:val="0"/>
          <w:numId w:val="6"/>
        </w:numPr>
        <w:spacing w:before="240" w:beforeAutospacing="off" w:after="240" w:afterAutospacing="off"/>
        <w:rPr>
          <w:rFonts w:ascii="Aptos Display" w:hAnsi="Aptos Display" w:eastAsia="Aptos Display" w:cs="Aptos Display"/>
          <w:noProof w:val="0"/>
          <w:sz w:val="24"/>
          <w:szCs w:val="24"/>
          <w:lang w:val="en-GB"/>
        </w:rPr>
      </w:pPr>
      <w:r w:rsidRPr="12B936EF" w:rsidR="032B90AF">
        <w:rPr>
          <w:rFonts w:ascii="Aptos Display" w:hAnsi="Aptos Display" w:eastAsia="Aptos Display" w:cs="Aptos Display"/>
          <w:noProof w:val="0"/>
          <w:sz w:val="24"/>
          <w:szCs w:val="24"/>
          <w:lang w:val="en-GB"/>
        </w:rPr>
        <w:t xml:space="preserve">Highley is positioned to benefit from </w:t>
      </w:r>
      <w:r w:rsidRPr="12B936EF" w:rsidR="032B90AF">
        <w:rPr>
          <w:rFonts w:ascii="Aptos Display" w:hAnsi="Aptos Display" w:eastAsia="Aptos Display" w:cs="Aptos Display"/>
          <w:b w:val="1"/>
          <w:bCs w:val="1"/>
          <w:noProof w:val="0"/>
          <w:sz w:val="24"/>
          <w:szCs w:val="24"/>
          <w:lang w:val="en-GB"/>
        </w:rPr>
        <w:t>CIL funding</w:t>
      </w:r>
      <w:r w:rsidRPr="12B936EF" w:rsidR="032B90AF">
        <w:rPr>
          <w:rFonts w:ascii="Aptos Display" w:hAnsi="Aptos Display" w:eastAsia="Aptos Display" w:cs="Aptos Display"/>
          <w:noProof w:val="0"/>
          <w:sz w:val="24"/>
          <w:szCs w:val="24"/>
          <w:lang w:val="en-GB"/>
        </w:rPr>
        <w:t xml:space="preserve"> and strategic infrastructure provision where appropriate.</w:t>
      </w:r>
    </w:p>
    <w:p xmlns:wp14="http://schemas.microsoft.com/office/word/2010/wordml" w:rsidP="12B936EF" wp14:paraId="31C03273" wp14:textId="6DB2C18A">
      <w:pPr>
        <w:spacing w:before="240" w:beforeAutospacing="off" w:after="240" w:afterAutospacing="off"/>
      </w:pPr>
      <w:r w:rsidRPr="12B936EF" w:rsidR="032B90AF">
        <w:rPr>
          <w:rFonts w:ascii="Aptos Display" w:hAnsi="Aptos Display" w:eastAsia="Aptos Display" w:cs="Aptos Display"/>
          <w:noProof w:val="0"/>
          <w:sz w:val="24"/>
          <w:szCs w:val="24"/>
          <w:lang w:val="en-GB"/>
        </w:rPr>
        <w:t>We look forward to continued engagement as the Local Plan progresses through its statutory stages.</w:t>
      </w:r>
    </w:p>
    <w:p xmlns:wp14="http://schemas.microsoft.com/office/word/2010/wordml" wp14:paraId="5E5787A5" wp14:textId="148FD29F"/>
    <w:sectPr>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5fd889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29b87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db852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d557d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d5a5c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70a03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C90A8B"/>
    <w:rsid w:val="032B90AF"/>
    <w:rsid w:val="12B936EF"/>
    <w:rsid w:val="1BC90A8B"/>
    <w:rsid w:val="33256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2AED"/>
  <w15:chartTrackingRefBased/>
  <w15:docId w15:val="{7FCA675B-7D7F-46E8-AD5B-8F8713A3C0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12B936EF"/>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12B936EF"/>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12B936E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95cb36af2f3b49d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Clerk</dc:creator>
  <keywords/>
  <dc:description/>
  <lastModifiedBy>Clerk</lastModifiedBy>
  <revision>2</revision>
  <dcterms:created xsi:type="dcterms:W3CDTF">2026-06-03T08:50:18.7029365Z</dcterms:created>
  <dcterms:modified xsi:type="dcterms:W3CDTF">2026-06-03T08:51:39.0206809Z</dcterms:modified>
</coreProperties>
</file>