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160B" w:rsidR="006E160B" w:rsidP="006E160B" w:rsidRDefault="1DA87AC6" w14:paraId="4D1BE732" w14:textId="01E486CB">
      <w:pPr>
        <w:rPr>
          <w:rFonts w:eastAsia="Times New Roman" w:cs="Times New Roman"/>
          <w:b w:val="1"/>
          <w:bCs w:val="1"/>
          <w:u w:val="single"/>
          <w14:ligatures w14:val="none"/>
        </w:rPr>
      </w:pPr>
      <w:r w:rsidRPr="006E160B" w:rsidR="599E5D1F">
        <w:rPr>
          <w:rFonts w:eastAsia="Times New Roman" w:cs="Times New Roman"/>
          <w:b w:val="1"/>
          <w:bCs w:val="1"/>
          <w:u w:val="single"/>
          <w14:ligatures w14:val="none"/>
        </w:rPr>
        <w:t xml:space="preserve">Highley</w:t>
      </w:r>
      <w:r w:rsidRPr="006E160B" w:rsidR="29B1C1A6">
        <w:rPr>
          <w:rFonts w:eastAsia="Times New Roman" w:cs="Times New Roman"/>
          <w:b w:val="1"/>
          <w:bCs w:val="1"/>
          <w:u w:val="single"/>
          <w14:ligatures w14:val="none"/>
        </w:rPr>
        <w:t xml:space="preserve"> Parish Council – Priorities </w:t>
      </w:r>
      <w:r w:rsidR="0259E908">
        <w:rPr>
          <w:rFonts w:eastAsia="Times New Roman" w:cs="Times New Roman"/>
          <w:b w:val="1"/>
          <w:bCs w:val="1"/>
          <w:u w:val="single"/>
          <w14:ligatures w14:val="none"/>
        </w:rPr>
        <w:t xml:space="preserve">and report for </w:t>
      </w:r>
      <w:r w:rsidR="1BDC870C">
        <w:rPr>
          <w:rFonts w:eastAsia="Times New Roman" w:cs="Times New Roman"/>
          <w:b w:val="1"/>
          <w:bCs w:val="1"/>
          <w:u w:val="single"/>
          <w14:ligatures w14:val="none"/>
        </w:rPr>
        <w:t>Jan-July</w:t>
      </w:r>
      <w:r w:rsidRPr="006E160B" w:rsidR="29B1C1A6">
        <w:rPr>
          <w:rFonts w:eastAsia="Times New Roman" w:cs="Times New Roman"/>
          <w:b w:val="1"/>
          <w:bCs w:val="1"/>
          <w:u w:val="single"/>
          <w14:ligatures w14:val="none"/>
        </w:rPr>
        <w:t xml:space="preserve"> </w:t>
      </w:r>
      <w:r w:rsidRPr="006E160B" w:rsidR="7E9329E1">
        <w:rPr>
          <w:rFonts w:eastAsia="Times New Roman" w:cs="Times New Roman"/>
          <w:b w:val="1"/>
          <w:bCs w:val="1"/>
          <w:u w:val="single"/>
          <w14:ligatures w14:val="none"/>
        </w:rPr>
        <w:t>202</w:t>
      </w:r>
      <w:r w:rsidRPr="006E160B" w:rsidR="4BE4A495">
        <w:rPr>
          <w:rFonts w:eastAsia="Times New Roman" w:cs="Times New Roman"/>
          <w:b w:val="1"/>
          <w:bCs w:val="1"/>
          <w:u w:val="single"/>
          <w14:ligatures w14:val="none"/>
        </w:rPr>
        <w:t>6</w:t>
      </w:r>
    </w:p>
    <w:p w:rsidRPr="006E160B" w:rsidR="006E160B" w:rsidP="006E160B" w:rsidRDefault="006E160B" w14:paraId="428156B6" w14:textId="08ED5FFF">
      <w:pPr>
        <w:rPr>
          <w:rFonts w:eastAsia="Times New Roman" w:cs="Times New Roman"/>
          <w14:ligatures w14:val="none"/>
        </w:rPr>
      </w:pPr>
      <w:r w:rsidRPr="006E160B">
        <w:rPr>
          <w:rFonts w:eastAsia="Times New Roman" w:cs="Times New Roman"/>
          <w14:ligatures w14:val="none"/>
        </w:rPr>
        <w:t xml:space="preserve">The Safer Neighbourhood Team (SNT) </w:t>
      </w:r>
      <w:r w:rsidR="00FE236C">
        <w:rPr>
          <w:rFonts w:eastAsia="Times New Roman" w:cs="Times New Roman"/>
          <w14:ligatures w14:val="none"/>
        </w:rPr>
        <w:t>are</w:t>
      </w:r>
      <w:r w:rsidRPr="006E160B">
        <w:rPr>
          <w:rFonts w:eastAsia="Times New Roman" w:cs="Times New Roman"/>
          <w14:ligatures w14:val="none"/>
        </w:rPr>
        <w:t xml:space="preserve"> checking all the Priorities that were chosen by Town and Parish Councils.  Can you please confirm that your current priorities are:</w:t>
      </w:r>
    </w:p>
    <w:p w:rsidRPr="006E160B" w:rsidR="006E160B" w:rsidP="006E160B" w:rsidRDefault="006E160B" w14:paraId="2727431E" w14:textId="3AA78A09">
      <w:pPr>
        <w:ind w:left="720"/>
        <w:rPr>
          <w:rFonts w:eastAsia="Times New Roman" w:cs="Times New Roman"/>
          <w14:ligatures w14:val="none"/>
        </w:rPr>
      </w:pPr>
      <w:r w:rsidRPr="006E160B" w:rsidR="29B1C1A6">
        <w:rPr>
          <w:rFonts w:eastAsia="Times New Roman" w:cs="Times New Roman"/>
          <w14:ligatures w14:val="none"/>
        </w:rPr>
        <w:t>1.</w:t>
      </w:r>
      <w:r w:rsidRPr="006E160B">
        <w:rPr>
          <w:rFonts w:eastAsia="Times New Roman" w:cs="Times New Roman"/>
          <w14:ligatures w14:val="none"/>
        </w:rPr>
        <w:tab/>
      </w:r>
      <w:r w:rsidRPr="006E160B" w:rsidR="29B1C1A6">
        <w:rPr>
          <w:rFonts w:eastAsia="Times New Roman" w:cs="Times New Roman"/>
          <w14:ligatures w14:val="none"/>
        </w:rPr>
        <w:t xml:space="preserve">Priority One – </w:t>
      </w:r>
      <w:r w:rsidRPr="55A1DDAB" w:rsidR="414591AE">
        <w:rPr>
          <w:rFonts w:eastAsia="Times New Roman" w:cs="Times New Roman"/>
        </w:rPr>
        <w:t>ASB</w:t>
      </w:r>
    </w:p>
    <w:p w:rsidRPr="006E160B" w:rsidR="006E160B" w:rsidP="006E160B" w:rsidRDefault="4E6F22C4" w14:paraId="48DFAEE7" w14:textId="361BF7AC">
      <w:pPr>
        <w:ind w:left="720"/>
        <w:rPr>
          <w:rFonts w:eastAsia="Times New Roman" w:cs="Times New Roman"/>
        </w:rPr>
      </w:pPr>
      <w:r w:rsidRPr="006E160B">
        <w:rPr>
          <w:rFonts w:eastAsia="Times New Roman" w:cs="Times New Roman"/>
          <w14:ligatures w14:val="none"/>
        </w:rPr>
        <w:t>2</w:t>
      </w:r>
      <w:r w:rsidRPr="006E160B" w:rsidR="006E160B">
        <w:rPr>
          <w:rFonts w:eastAsia="Times New Roman" w:cs="Times New Roman"/>
          <w14:ligatures w14:val="none"/>
        </w:rPr>
        <w:t>.</w:t>
      </w:r>
      <w:r w:rsidRPr="006E160B" w:rsidR="006E160B">
        <w:rPr>
          <w:rFonts w:eastAsia="Times New Roman" w:cs="Times New Roman"/>
          <w14:ligatures w14:val="none"/>
        </w:rPr>
        <w:tab/>
      </w:r>
      <w:r w:rsidRPr="006E160B" w:rsidR="006E160B">
        <w:rPr>
          <w:rFonts w:eastAsia="Times New Roman" w:cs="Times New Roman"/>
          <w14:ligatures w14:val="none"/>
        </w:rPr>
        <w:t xml:space="preserve">Priority Two – </w:t>
      </w:r>
      <w:r w:rsidRPr="006E160B" w:rsidR="49DBC7C0">
        <w:rPr>
          <w:rFonts w:eastAsia="Times New Roman" w:cs="Times New Roman"/>
          <w14:ligatures w14:val="none"/>
        </w:rPr>
        <w:t>Drugs</w:t>
      </w:r>
    </w:p>
    <w:p w:rsidRPr="006E160B" w:rsidR="006E160B" w:rsidP="0A9B8054" w:rsidRDefault="006E160B" w14:paraId="1AEC3AC2" w14:textId="7F5F7FEE">
      <w:pPr>
        <w:ind w:left="720"/>
        <w:rPr>
          <w:rFonts w:eastAsia="Times New Roman" w:cs="Times New Roman"/>
        </w:rPr>
      </w:pPr>
      <w:r w:rsidRPr="006E160B" w:rsidR="29B1C1A6">
        <w:rPr>
          <w:rFonts w:eastAsia="Times New Roman" w:cs="Times New Roman"/>
          <w14:ligatures w14:val="none"/>
        </w:rPr>
        <w:t>3.</w:t>
      </w:r>
      <w:r w:rsidRPr="006E160B">
        <w:rPr>
          <w:rFonts w:eastAsia="Times New Roman" w:cs="Times New Roman"/>
          <w14:ligatures w14:val="none"/>
        </w:rPr>
        <w:tab/>
      </w:r>
      <w:r w:rsidRPr="006E160B" w:rsidR="29B1C1A6">
        <w:rPr>
          <w:rFonts w:eastAsia="Times New Roman" w:cs="Times New Roman"/>
          <w14:ligatures w14:val="none"/>
        </w:rPr>
        <w:t xml:space="preserve">Priority Three – </w:t>
      </w:r>
      <w:r w:rsidRPr="55A1DDAB" w:rsidR="33E3CFFD">
        <w:rPr>
          <w:rFonts w:eastAsia="Times New Roman" w:cs="Times New Roman"/>
        </w:rPr>
        <w:t>Speeding</w:t>
      </w:r>
    </w:p>
    <w:p w:rsidR="00E37E8A" w:rsidP="00E37E8A" w:rsidRDefault="006E160B" w14:paraId="3D4DBBD4" w14:textId="50579C20">
      <w:pPr>
        <w:ind w:left="720"/>
        <w:rPr>
          <w:rFonts w:eastAsia="Times New Roman" w:cs="Times New Roman"/>
          <w14:ligatures w14:val="none"/>
        </w:rPr>
      </w:pPr>
      <w:r w:rsidRPr="006E160B">
        <w:rPr>
          <w:rFonts w:eastAsia="Times New Roman" w:cs="Times New Roman"/>
          <w14:ligatures w14:val="none"/>
        </w:rPr>
        <w:t>If you now feel that these do not now reflect your priorities, can you please select from the following table and let the SNT know by email?</w:t>
      </w:r>
      <w:r w:rsidRPr="00E37E8A" w:rsidR="00E37E8A">
        <w:rPr>
          <w:rFonts w:eastAsia="Times New Roman" w:cs="Times New Roman"/>
          <w14:ligatures w14:val="none"/>
        </w:rPr>
        <w:t xml:space="preserve"> </w:t>
      </w:r>
      <w:r w:rsidR="00E37E8A">
        <w:rPr>
          <w:rFonts w:eastAsia="Times New Roman" w:cs="Times New Roman"/>
          <w14:ligatures w14:val="none"/>
        </w:rPr>
        <w:t xml:space="preserve">The SNT would like to know more information on where, when, times, dates and any information on persons or vehicles.  </w:t>
      </w:r>
      <w:r w:rsidRPr="006E160B">
        <w:rPr>
          <w:rFonts w:eastAsia="Times New Roman" w:cs="Times New Roman"/>
          <w14:ligatures w14:val="none"/>
        </w:rPr>
        <w:t>In addition, if you feel that you only need one or two priorities, can you also let us know that?</w:t>
      </w:r>
      <w:r w:rsidRPr="006E160B" w:rsidR="429AC48D">
        <w:rPr>
          <w:rFonts w:eastAsia="Times New Roman" w:cs="Times New Roman"/>
          <w14:ligatures w14:val="none"/>
        </w:rPr>
        <w:t xml:space="preserve"> </w:t>
      </w:r>
      <w:r w:rsidRPr="14456F21" w:rsidR="079C5B3F">
        <w:rPr>
          <w:rFonts w:eastAsia="Times New Roman" w:cs="Times New Roman"/>
        </w:rPr>
        <w:t xml:space="preserve">Also, if there are any changes in Councillor's </w:t>
      </w:r>
      <w:r w:rsidRPr="14456F21" w:rsidR="584C5085">
        <w:rPr>
          <w:rFonts w:eastAsia="Times New Roman" w:cs="Times New Roman"/>
        </w:rPr>
        <w:t>details,</w:t>
      </w:r>
      <w:r w:rsidRPr="14456F21" w:rsidR="079C5B3F">
        <w:rPr>
          <w:rFonts w:eastAsia="Times New Roman" w:cs="Times New Roman"/>
        </w:rPr>
        <w:t xml:space="preserve"> please could you update me, please.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6E160B" w:rsidR="006E160B" w:rsidTr="00EC18F5" w14:paraId="189EB55A" w14:textId="77777777">
        <w:tc>
          <w:tcPr>
            <w:tcW w:w="3005" w:type="dxa"/>
          </w:tcPr>
          <w:p w:rsidRPr="006E160B" w:rsidR="006E160B" w:rsidP="006E160B" w:rsidRDefault="006E160B" w14:paraId="3EB9CBF7" w14:textId="77777777">
            <w:r w:rsidRPr="006E160B">
              <w:t>Anti-Social behaviour</w:t>
            </w:r>
          </w:p>
        </w:tc>
        <w:tc>
          <w:tcPr>
            <w:tcW w:w="3005" w:type="dxa"/>
          </w:tcPr>
          <w:p w:rsidRPr="006E160B" w:rsidR="006E160B" w:rsidP="006E160B" w:rsidRDefault="006E160B" w14:paraId="78D2A243" w14:textId="77777777">
            <w:r w:rsidRPr="006E160B">
              <w:t>Off Roading</w:t>
            </w:r>
          </w:p>
        </w:tc>
        <w:tc>
          <w:tcPr>
            <w:tcW w:w="3006" w:type="dxa"/>
          </w:tcPr>
          <w:p w:rsidRPr="006E160B" w:rsidR="006E160B" w:rsidP="006E160B" w:rsidRDefault="006E160B" w14:paraId="43A7D4E2" w14:textId="77777777">
            <w:r w:rsidRPr="006E160B">
              <w:t>Theft (Farms)</w:t>
            </w:r>
          </w:p>
        </w:tc>
      </w:tr>
      <w:tr w:rsidRPr="006E160B" w:rsidR="006E160B" w:rsidTr="00EC18F5" w14:paraId="5EDFACFB" w14:textId="77777777">
        <w:tc>
          <w:tcPr>
            <w:tcW w:w="3005" w:type="dxa"/>
          </w:tcPr>
          <w:p w:rsidRPr="006E160B" w:rsidR="006E160B" w:rsidP="006E160B" w:rsidRDefault="006E160B" w14:paraId="1B9FE99B" w14:textId="77777777">
            <w:r w:rsidRPr="006E160B">
              <w:t>Anti-Social Driving</w:t>
            </w:r>
          </w:p>
        </w:tc>
        <w:tc>
          <w:tcPr>
            <w:tcW w:w="3005" w:type="dxa"/>
          </w:tcPr>
          <w:p w:rsidRPr="006E160B" w:rsidR="006E160B" w:rsidP="006E160B" w:rsidRDefault="006E160B" w14:paraId="60D1A3B7" w14:textId="77777777">
            <w:r w:rsidRPr="006E160B">
              <w:t>Organised Criminal Gangs</w:t>
            </w:r>
          </w:p>
        </w:tc>
        <w:tc>
          <w:tcPr>
            <w:tcW w:w="3006" w:type="dxa"/>
          </w:tcPr>
          <w:p w:rsidRPr="006E160B" w:rsidR="006E160B" w:rsidP="006E160B" w:rsidRDefault="006E160B" w14:paraId="65829D76" w14:textId="77777777">
            <w:r w:rsidRPr="006E160B">
              <w:t>Theft (Livestock)</w:t>
            </w:r>
          </w:p>
        </w:tc>
      </w:tr>
      <w:tr w:rsidRPr="006E160B" w:rsidR="006E160B" w:rsidTr="00EC18F5" w14:paraId="7E4C50C7" w14:textId="77777777">
        <w:tc>
          <w:tcPr>
            <w:tcW w:w="3005" w:type="dxa"/>
          </w:tcPr>
          <w:p w:rsidRPr="006E160B" w:rsidR="006E160B" w:rsidP="006E160B" w:rsidRDefault="006E160B" w14:paraId="45FBEF5A" w14:textId="77777777">
            <w:r w:rsidRPr="006E160B">
              <w:t>Begging</w:t>
            </w:r>
          </w:p>
        </w:tc>
        <w:tc>
          <w:tcPr>
            <w:tcW w:w="3005" w:type="dxa"/>
          </w:tcPr>
          <w:p w:rsidRPr="006E160B" w:rsidR="006E160B" w:rsidP="006E160B" w:rsidRDefault="006E160B" w14:paraId="6D1A2530" w14:textId="77777777">
            <w:r w:rsidRPr="006E160B">
              <w:t>Other Traffic Offences</w:t>
            </w:r>
          </w:p>
        </w:tc>
        <w:tc>
          <w:tcPr>
            <w:tcW w:w="3006" w:type="dxa"/>
          </w:tcPr>
          <w:p w:rsidRPr="006E160B" w:rsidR="006E160B" w:rsidP="006E160B" w:rsidRDefault="006E160B" w14:paraId="1F1185F2" w14:textId="77777777">
            <w:r w:rsidRPr="006E160B">
              <w:t>Theft (Other)</w:t>
            </w:r>
          </w:p>
        </w:tc>
      </w:tr>
      <w:tr w:rsidRPr="006E160B" w:rsidR="006E160B" w:rsidTr="00EC18F5" w14:paraId="4F26B172" w14:textId="77777777">
        <w:tc>
          <w:tcPr>
            <w:tcW w:w="3005" w:type="dxa"/>
          </w:tcPr>
          <w:p w:rsidRPr="006E160B" w:rsidR="006E160B" w:rsidP="006E160B" w:rsidRDefault="006E160B" w14:paraId="50C3E784" w14:textId="77777777">
            <w:r w:rsidRPr="006E160B">
              <w:t>Child Exploitation</w:t>
            </w:r>
          </w:p>
        </w:tc>
        <w:tc>
          <w:tcPr>
            <w:tcW w:w="3005" w:type="dxa"/>
          </w:tcPr>
          <w:p w:rsidRPr="006E160B" w:rsidR="006E160B" w:rsidP="006E160B" w:rsidRDefault="006E160B" w14:paraId="06958B4C" w14:textId="77777777">
            <w:r w:rsidRPr="006E160B">
              <w:t>Road Traffic Collision</w:t>
            </w:r>
          </w:p>
        </w:tc>
        <w:tc>
          <w:tcPr>
            <w:tcW w:w="3006" w:type="dxa"/>
          </w:tcPr>
          <w:p w:rsidRPr="006E160B" w:rsidR="006E160B" w:rsidP="006E160B" w:rsidRDefault="006E160B" w14:paraId="320D9C01" w14:textId="77777777">
            <w:r w:rsidRPr="006E160B">
              <w:t>Theft (Outbuildings)</w:t>
            </w:r>
          </w:p>
        </w:tc>
      </w:tr>
      <w:tr w:rsidRPr="006E160B" w:rsidR="006E160B" w:rsidTr="00EC18F5" w14:paraId="1EAAB4FC" w14:textId="77777777">
        <w:tc>
          <w:tcPr>
            <w:tcW w:w="3005" w:type="dxa"/>
          </w:tcPr>
          <w:p w:rsidRPr="006E160B" w:rsidR="006E160B" w:rsidP="006E160B" w:rsidRDefault="006E160B" w14:paraId="1A724F83" w14:textId="77777777">
            <w:r w:rsidRPr="006E160B">
              <w:t>Criminal Damage</w:t>
            </w:r>
          </w:p>
        </w:tc>
        <w:tc>
          <w:tcPr>
            <w:tcW w:w="3005" w:type="dxa"/>
          </w:tcPr>
          <w:p w:rsidRPr="006E160B" w:rsidR="006E160B" w:rsidP="006E160B" w:rsidRDefault="006E160B" w14:paraId="2E611A0D" w14:textId="77777777">
            <w:r w:rsidRPr="006E160B">
              <w:t>Rough Sleeping</w:t>
            </w:r>
          </w:p>
        </w:tc>
        <w:tc>
          <w:tcPr>
            <w:tcW w:w="3006" w:type="dxa"/>
          </w:tcPr>
          <w:p w:rsidRPr="006E160B" w:rsidR="006E160B" w:rsidP="006E160B" w:rsidRDefault="006E160B" w14:paraId="5E3126CF" w14:textId="77777777">
            <w:r w:rsidRPr="006E160B">
              <w:t>Unlawful Gathering</w:t>
            </w:r>
          </w:p>
        </w:tc>
      </w:tr>
      <w:tr w:rsidRPr="006E160B" w:rsidR="006E160B" w:rsidTr="00EC18F5" w14:paraId="2A23C6FA" w14:textId="77777777">
        <w:tc>
          <w:tcPr>
            <w:tcW w:w="3005" w:type="dxa"/>
          </w:tcPr>
          <w:p w:rsidRPr="006E160B" w:rsidR="006E160B" w:rsidP="006E160B" w:rsidRDefault="006E160B" w14:paraId="15EDDC99" w14:textId="77777777">
            <w:r w:rsidRPr="006E160B">
              <w:t>Doorstep Pedlars</w:t>
            </w:r>
          </w:p>
        </w:tc>
        <w:tc>
          <w:tcPr>
            <w:tcW w:w="3005" w:type="dxa"/>
          </w:tcPr>
          <w:p w:rsidRPr="006E160B" w:rsidR="006E160B" w:rsidP="006E160B" w:rsidRDefault="006E160B" w14:paraId="6134A422" w14:textId="77777777">
            <w:r w:rsidRPr="006E160B">
              <w:t>Speeding</w:t>
            </w:r>
          </w:p>
        </w:tc>
        <w:tc>
          <w:tcPr>
            <w:tcW w:w="3006" w:type="dxa"/>
          </w:tcPr>
          <w:p w:rsidRPr="006E160B" w:rsidR="006E160B" w:rsidP="006E160B" w:rsidRDefault="006E160B" w14:paraId="3B89A24A" w14:textId="77777777">
            <w:r w:rsidRPr="006E160B">
              <w:t>Wildlife Crime</w:t>
            </w:r>
          </w:p>
        </w:tc>
      </w:tr>
      <w:tr w:rsidRPr="006E160B" w:rsidR="006E160B" w:rsidTr="00EC18F5" w14:paraId="2E532E49" w14:textId="77777777">
        <w:tc>
          <w:tcPr>
            <w:tcW w:w="3005" w:type="dxa"/>
          </w:tcPr>
          <w:p w:rsidRPr="006E160B" w:rsidR="006E160B" w:rsidP="006E160B" w:rsidRDefault="006E160B" w14:paraId="39953359" w14:textId="77777777">
            <w:r w:rsidRPr="006E160B">
              <w:t>Drugs</w:t>
            </w:r>
          </w:p>
        </w:tc>
        <w:tc>
          <w:tcPr>
            <w:tcW w:w="3005" w:type="dxa"/>
          </w:tcPr>
          <w:p w:rsidRPr="006E160B" w:rsidR="006E160B" w:rsidP="006E160B" w:rsidRDefault="006E160B" w14:paraId="2BDF9E99" w14:textId="77777777">
            <w:r w:rsidRPr="006E160B">
              <w:t>Theft (Commercial)</w:t>
            </w:r>
          </w:p>
        </w:tc>
        <w:tc>
          <w:tcPr>
            <w:tcW w:w="3006" w:type="dxa"/>
          </w:tcPr>
          <w:p w:rsidRPr="006E160B" w:rsidR="006E160B" w:rsidP="006E160B" w:rsidRDefault="006E160B" w14:paraId="3CD40F13" w14:textId="77777777"/>
        </w:tc>
      </w:tr>
      <w:tr w:rsidRPr="006E160B" w:rsidR="006E160B" w:rsidTr="00EC18F5" w14:paraId="40C578E1" w14:textId="77777777">
        <w:tc>
          <w:tcPr>
            <w:tcW w:w="3005" w:type="dxa"/>
          </w:tcPr>
          <w:p w:rsidRPr="006E160B" w:rsidR="006E160B" w:rsidP="006E160B" w:rsidRDefault="006E160B" w14:paraId="48236CF4" w14:textId="77777777">
            <w:r w:rsidRPr="006E160B">
              <w:t>Drunken Behaviour</w:t>
            </w:r>
          </w:p>
        </w:tc>
        <w:tc>
          <w:tcPr>
            <w:tcW w:w="3005" w:type="dxa"/>
          </w:tcPr>
          <w:p w:rsidRPr="006E160B" w:rsidR="006E160B" w:rsidP="006E160B" w:rsidRDefault="006E160B" w14:paraId="12179C98" w14:textId="77777777">
            <w:r w:rsidRPr="006E160B">
              <w:t>Theft (Dwelling)</w:t>
            </w:r>
          </w:p>
        </w:tc>
        <w:tc>
          <w:tcPr>
            <w:tcW w:w="3006" w:type="dxa"/>
          </w:tcPr>
          <w:p w:rsidRPr="006E160B" w:rsidR="006E160B" w:rsidP="006E160B" w:rsidRDefault="006E160B" w14:paraId="2EDF1F6E" w14:textId="77777777"/>
        </w:tc>
      </w:tr>
    </w:tbl>
    <w:p w:rsidRPr="006E160B" w:rsidR="006E160B" w:rsidP="55A1DDAB" w:rsidRDefault="006E160B" w14:paraId="5A171A23" w14:textId="2793A315">
      <w:pPr>
        <w:rPr>
          <w:rFonts w:eastAsia="Times New Roman" w:cs="Times New Roman"/>
        </w:rPr>
      </w:pPr>
      <w:r w:rsidRPr="55A1DDAB" w:rsidR="5B452A89">
        <w:rPr>
          <w:rFonts w:eastAsia="Times New Roman" w:cs="Times New Roman"/>
        </w:rPr>
        <w:t xml:space="preserve">Over the past few months, the Safer Neighbourhood Team has carried out regular patrols in Highley, along with several reassurance visits to engage with the community. We have also conducted </w:t>
      </w:r>
      <w:r w:rsidRPr="55A1DDAB" w:rsidR="5B452A89">
        <w:rPr>
          <w:rFonts w:eastAsia="Times New Roman" w:cs="Times New Roman"/>
        </w:rPr>
        <w:t>a few</w:t>
      </w:r>
      <w:r w:rsidRPr="55A1DDAB" w:rsidR="5B452A89">
        <w:rPr>
          <w:rFonts w:eastAsia="Times New Roman" w:cs="Times New Roman"/>
        </w:rPr>
        <w:t xml:space="preserve"> speed surveys in the area.</w:t>
      </w:r>
    </w:p>
    <w:p w:rsidRPr="006E160B" w:rsidR="006E160B" w:rsidP="55A1DDAB" w:rsidRDefault="006E160B" w14:paraId="72BB393C" w14:textId="70F374AD">
      <w:pPr>
        <w:pStyle w:val="Normal"/>
      </w:pPr>
      <w:r w:rsidRPr="55A1DDAB" w:rsidR="5B452A89">
        <w:rPr>
          <w:rFonts w:eastAsia="Times New Roman" w:cs="Times New Roman"/>
        </w:rPr>
        <w:t>The most recent survey recorded an average speed of 25.8mph in the 30mph zone. A total of 40 vehicles were checked, with only one found to be exceeding the speed limit. A warning notice was issued to the driver as appropriate.</w:t>
      </w:r>
    </w:p>
    <w:p w:rsidR="79371A8A" w:rsidP="39BE5D1C" w:rsidRDefault="79371A8A" w14:paraId="54141720" w14:textId="356060E2">
      <w:pPr>
        <w:rPr>
          <w:rFonts w:eastAsia="Times New Roman" w:cs="Times New Roman"/>
        </w:rPr>
      </w:pPr>
      <w:r w:rsidRPr="39BE5D1C">
        <w:rPr>
          <w:rFonts w:eastAsia="Times New Roman" w:cs="Times New Roman"/>
        </w:rPr>
        <w:t>Since August, the following incidents have occurred:</w:t>
      </w:r>
    </w:p>
    <w:p w:rsidR="79371A8A" w:rsidP="55A1DDAB" w:rsidRDefault="3C80D5C6" w14:paraId="580EF6A6" w14:textId="30C0E971">
      <w:pPr>
        <w:rPr>
          <w:rFonts w:eastAsia="Times New Roman" w:cs="Times New Roman"/>
        </w:rPr>
      </w:pPr>
      <w:r w:rsidRPr="55A1DDAB" w:rsidR="64D9FE77">
        <w:rPr>
          <w:rFonts w:eastAsia="Times New Roman" w:cs="Times New Roman"/>
        </w:rPr>
        <w:t>Theft:</w:t>
      </w:r>
      <w:r w:rsidRPr="55A1DDAB" w:rsidR="64D9FE77">
        <w:rPr>
          <w:rFonts w:eastAsia="Times New Roman" w:cs="Times New Roman"/>
        </w:rPr>
        <w:t xml:space="preserve"> One</w:t>
      </w:r>
      <w:r w:rsidRPr="55A1DDAB" w:rsidR="30BF5758">
        <w:rPr>
          <w:rFonts w:eastAsia="Times New Roman" w:cs="Times New Roman"/>
        </w:rPr>
        <w:t xml:space="preserve"> -</w:t>
      </w:r>
      <w:r w:rsidRPr="55A1DDAB" w:rsidR="64D9FE77">
        <w:rPr>
          <w:rFonts w:eastAsia="Times New Roman" w:cs="Times New Roman"/>
        </w:rPr>
        <w:t xml:space="preserve"> </w:t>
      </w:r>
      <w:r w:rsidRPr="55A1DDAB" w:rsidR="5F699AC7">
        <w:rPr>
          <w:rFonts w:eastAsia="Times New Roman" w:cs="Times New Roman"/>
        </w:rPr>
        <w:t>M</w:t>
      </w:r>
      <w:r w:rsidRPr="55A1DDAB" w:rsidR="64D9FE77">
        <w:rPr>
          <w:rFonts w:eastAsia="Times New Roman" w:cs="Times New Roman"/>
        </w:rPr>
        <w:t>otorhome stolen.</w:t>
      </w:r>
    </w:p>
    <w:p w:rsidR="79371A8A" w:rsidP="55A1DDAB" w:rsidRDefault="3C80D5C6" w14:paraId="327DD5DB" w14:textId="7D5A98DD">
      <w:pPr>
        <w:pStyle w:val="Normal"/>
      </w:pPr>
      <w:r w:rsidRPr="55A1DDAB" w:rsidR="64D9FE77">
        <w:rPr>
          <w:rFonts w:eastAsia="Times New Roman" w:cs="Times New Roman"/>
        </w:rPr>
        <w:t>Vehicle Crime:</w:t>
      </w:r>
      <w:r w:rsidRPr="55A1DDAB" w:rsidR="6588BB29">
        <w:rPr>
          <w:rFonts w:eastAsia="Times New Roman" w:cs="Times New Roman"/>
        </w:rPr>
        <w:t xml:space="preserve"> Two</w:t>
      </w:r>
      <w:r w:rsidRPr="55A1DDAB" w:rsidR="1416FA2E">
        <w:rPr>
          <w:rFonts w:eastAsia="Times New Roman" w:cs="Times New Roman"/>
        </w:rPr>
        <w:t xml:space="preserve"> -</w:t>
      </w:r>
      <w:r w:rsidRPr="55A1DDAB" w:rsidR="64D9FE77">
        <w:rPr>
          <w:rFonts w:eastAsia="Times New Roman" w:cs="Times New Roman"/>
        </w:rPr>
        <w:t xml:space="preserve"> One stolen vehicle.</w:t>
      </w:r>
      <w:r w:rsidRPr="55A1DDAB" w:rsidR="5F1DD67F">
        <w:rPr>
          <w:rFonts w:eastAsia="Times New Roman" w:cs="Times New Roman"/>
        </w:rPr>
        <w:t xml:space="preserve"> </w:t>
      </w:r>
      <w:r w:rsidRPr="55A1DDAB" w:rsidR="64D9FE77">
        <w:rPr>
          <w:rFonts w:eastAsia="Times New Roman" w:cs="Times New Roman"/>
        </w:rPr>
        <w:t>One incident involving stolen number plates.</w:t>
      </w:r>
    </w:p>
    <w:p w:rsidR="79371A8A" w:rsidP="55A1DDAB" w:rsidRDefault="3C80D5C6" w14:paraId="089DBD85" w14:textId="057C6D56">
      <w:pPr>
        <w:pStyle w:val="Normal"/>
      </w:pPr>
      <w:r w:rsidRPr="55A1DDAB" w:rsidR="62802FAE">
        <w:rPr>
          <w:rFonts w:eastAsia="Times New Roman" w:cs="Times New Roman"/>
        </w:rPr>
        <w:t>B</w:t>
      </w:r>
      <w:r w:rsidRPr="55A1DDAB" w:rsidR="64D9FE77">
        <w:rPr>
          <w:rFonts w:eastAsia="Times New Roman" w:cs="Times New Roman"/>
        </w:rPr>
        <w:t>urglary:</w:t>
      </w:r>
      <w:r w:rsidRPr="55A1DDAB" w:rsidR="0E69B2A9">
        <w:rPr>
          <w:rFonts w:eastAsia="Times New Roman" w:cs="Times New Roman"/>
        </w:rPr>
        <w:t xml:space="preserve"> </w:t>
      </w:r>
      <w:r w:rsidRPr="55A1DDAB" w:rsidR="0E69B2A9">
        <w:rPr>
          <w:rFonts w:eastAsia="Times New Roman" w:cs="Times New Roman"/>
        </w:rPr>
        <w:t>One -</w:t>
      </w:r>
      <w:r w:rsidRPr="55A1DDAB" w:rsidR="64D9FE77">
        <w:rPr>
          <w:rFonts w:eastAsia="Times New Roman" w:cs="Times New Roman"/>
        </w:rPr>
        <w:t xml:space="preserve"> A</w:t>
      </w:r>
      <w:r w:rsidRPr="55A1DDAB" w:rsidR="64D9FE77">
        <w:rPr>
          <w:rFonts w:eastAsia="Times New Roman" w:cs="Times New Roman"/>
        </w:rPr>
        <w:t xml:space="preserve"> van stolen from a work yard.</w:t>
      </w:r>
    </w:p>
    <w:p w:rsidR="79371A8A" w:rsidP="55A1DDAB" w:rsidRDefault="3C80D5C6" w14:paraId="04F3B082" w14:textId="46A23EA3">
      <w:pPr>
        <w:pStyle w:val="Normal"/>
      </w:pPr>
      <w:r w:rsidRPr="55A1DDAB" w:rsidR="64D9FE77">
        <w:rPr>
          <w:rFonts w:eastAsia="Times New Roman" w:cs="Times New Roman"/>
        </w:rPr>
        <w:t>Criminal Damage:</w:t>
      </w:r>
      <w:r w:rsidRPr="55A1DDAB" w:rsidR="66F4EA4A">
        <w:rPr>
          <w:rFonts w:eastAsia="Times New Roman" w:cs="Times New Roman"/>
        </w:rPr>
        <w:t xml:space="preserve"> One </w:t>
      </w:r>
      <w:r w:rsidRPr="55A1DDAB" w:rsidR="277EF6D3">
        <w:rPr>
          <w:rFonts w:eastAsia="Times New Roman" w:cs="Times New Roman"/>
        </w:rPr>
        <w:t>- Damage</w:t>
      </w:r>
      <w:r w:rsidRPr="55A1DDAB" w:rsidR="64D9FE77">
        <w:rPr>
          <w:rFonts w:eastAsia="Times New Roman" w:cs="Times New Roman"/>
        </w:rPr>
        <w:t xml:space="preserve"> caused by a neighbour.</w:t>
      </w:r>
    </w:p>
    <w:p w:rsidR="79371A8A" w:rsidP="55A1DDAB" w:rsidRDefault="3C80D5C6" w14:paraId="2A320819" w14:textId="51FC93AA">
      <w:pPr>
        <w:pStyle w:val="Normal"/>
      </w:pPr>
      <w:r w:rsidRPr="55A1DDAB" w:rsidR="64D9FE77">
        <w:rPr>
          <w:rFonts w:eastAsia="Times New Roman" w:cs="Times New Roman"/>
        </w:rPr>
        <w:t>Dog Attack:</w:t>
      </w:r>
      <w:r w:rsidRPr="55A1DDAB" w:rsidR="63F065C2">
        <w:rPr>
          <w:rFonts w:eastAsia="Times New Roman" w:cs="Times New Roman"/>
        </w:rPr>
        <w:t xml:space="preserve"> One </w:t>
      </w:r>
      <w:r w:rsidRPr="55A1DDAB" w:rsidR="5564A5B8">
        <w:rPr>
          <w:rFonts w:eastAsia="Times New Roman" w:cs="Times New Roman"/>
        </w:rPr>
        <w:t>- A</w:t>
      </w:r>
      <w:r w:rsidRPr="55A1DDAB" w:rsidR="64D9FE77">
        <w:rPr>
          <w:rFonts w:eastAsia="Times New Roman" w:cs="Times New Roman"/>
        </w:rPr>
        <w:t xml:space="preserve"> dog attacked another dog; an officer is currently dealing with the matter.</w:t>
      </w:r>
    </w:p>
    <w:p w:rsidR="79371A8A" w:rsidP="55A1DDAB" w:rsidRDefault="3C80D5C6" w14:paraId="2567A4DE" w14:textId="10607D51">
      <w:pPr>
        <w:rPr>
          <w:rFonts w:eastAsia="Times New Roman" w:cs="Times New Roman"/>
        </w:rPr>
      </w:pPr>
    </w:p>
    <w:p w:rsidRPr="006E160B" w:rsidR="006E160B" w:rsidP="006E160B" w:rsidRDefault="1582D983" w14:paraId="0962E94E" w14:textId="6FE898A2">
      <w:pPr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>PCSO Jacqui Fletcher 6422</w:t>
      </w:r>
      <w:r w:rsidR="006218F0">
        <w:rPr>
          <w:rFonts w:eastAsia="Times New Roman" w:cs="Times New Roman"/>
          <w14:ligatures w14:val="none"/>
        </w:rPr>
        <w:t xml:space="preserve"> </w:t>
      </w:r>
    </w:p>
    <w:p w:rsidRPr="006E160B" w:rsidR="006E160B" w:rsidP="006E160B" w:rsidRDefault="006E160B" w14:paraId="329D05BE" w14:textId="77777777">
      <w:pPr>
        <w:rPr>
          <w:rFonts w:eastAsia="Times New Roman" w:cs="Times New Roman"/>
          <w14:ligatures w14:val="none"/>
        </w:rPr>
      </w:pPr>
      <w:r w:rsidRPr="006E160B">
        <w:rPr>
          <w:rFonts w:eastAsia="Times New Roman" w:cs="Times New Roman"/>
          <w14:ligatures w14:val="none"/>
        </w:rPr>
        <w:t>Kind regards,</w:t>
      </w:r>
    </w:p>
    <w:p w:rsidRPr="006E160B" w:rsidR="006E160B" w:rsidP="006E160B" w:rsidRDefault="006E160B" w14:paraId="4CF20A89" w14:textId="77777777">
      <w:pPr>
        <w:rPr>
          <w:rFonts w:eastAsia="Times New Roman" w:cs="Times New Roman"/>
          <w14:ligatures w14:val="none"/>
        </w:rPr>
      </w:pPr>
      <w:r w:rsidRPr="006E160B">
        <w:rPr>
          <w:rFonts w:eastAsia="Times New Roman" w:cs="Times New Roman"/>
          <w14:ligatures w14:val="none"/>
        </w:rPr>
        <w:t>Cleobury and Highley Safer Neighbourhood Team</w:t>
      </w:r>
    </w:p>
    <w:p w:rsidRPr="006E160B" w:rsidR="006E160B" w:rsidP="006E160B" w:rsidRDefault="006E160B" w14:paraId="7C8B12AA" w14:textId="77777777">
      <w:pPr>
        <w:rPr>
          <w:rFonts w:eastAsia="Times New Roman" w:cs="Times New Roman"/>
          <w14:ligatures w14:val="none"/>
        </w:rPr>
      </w:pPr>
      <w:r w:rsidRPr="006E160B">
        <w:rPr>
          <w:rFonts w:eastAsia="Times New Roman" w:cs="Times New Roman"/>
          <w14:ligatures w14:val="none"/>
        </w:rPr>
        <w:t>Email: ch.snt@westmercia.police.uk</w:t>
      </w:r>
    </w:p>
    <w:p w:rsidRPr="006E160B" w:rsidR="006E160B" w:rsidP="006E160B" w:rsidRDefault="006E160B" w14:paraId="7E580F59" w14:textId="77777777">
      <w:pPr>
        <w:rPr>
          <w:rFonts w:eastAsia="Times New Roman" w:cs="Times New Roman"/>
          <w14:ligatures w14:val="none"/>
        </w:rPr>
      </w:pPr>
    </w:p>
    <w:p w:rsidR="00767F07" w:rsidRDefault="00767F07" w14:paraId="05EF50A6" w14:textId="77777777"/>
    <w:sectPr w:rsidR="00767F07" w:rsidSect="006E160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0B"/>
    <w:rsid w:val="00051D54"/>
    <w:rsid w:val="000537D1"/>
    <w:rsid w:val="000C3ABF"/>
    <w:rsid w:val="000C6919"/>
    <w:rsid w:val="000E4C29"/>
    <w:rsid w:val="000E4CFB"/>
    <w:rsid w:val="000F5768"/>
    <w:rsid w:val="001033DA"/>
    <w:rsid w:val="00114419"/>
    <w:rsid w:val="0012187C"/>
    <w:rsid w:val="00136760"/>
    <w:rsid w:val="0013695F"/>
    <w:rsid w:val="00187FC7"/>
    <w:rsid w:val="001C1A85"/>
    <w:rsid w:val="001D384D"/>
    <w:rsid w:val="001D4ACE"/>
    <w:rsid w:val="001E3403"/>
    <w:rsid w:val="00213A07"/>
    <w:rsid w:val="00227A4C"/>
    <w:rsid w:val="00251FC4"/>
    <w:rsid w:val="00270435"/>
    <w:rsid w:val="00285E63"/>
    <w:rsid w:val="0029276F"/>
    <w:rsid w:val="002B254D"/>
    <w:rsid w:val="002E039A"/>
    <w:rsid w:val="002E43A2"/>
    <w:rsid w:val="002F000B"/>
    <w:rsid w:val="002F6851"/>
    <w:rsid w:val="00306008"/>
    <w:rsid w:val="003132A9"/>
    <w:rsid w:val="003171AE"/>
    <w:rsid w:val="0031765A"/>
    <w:rsid w:val="00335381"/>
    <w:rsid w:val="00336A6F"/>
    <w:rsid w:val="00340AC3"/>
    <w:rsid w:val="00380378"/>
    <w:rsid w:val="00387C55"/>
    <w:rsid w:val="00394327"/>
    <w:rsid w:val="00395236"/>
    <w:rsid w:val="003B05A0"/>
    <w:rsid w:val="003B6255"/>
    <w:rsid w:val="003F477D"/>
    <w:rsid w:val="0044712E"/>
    <w:rsid w:val="00484804"/>
    <w:rsid w:val="00493184"/>
    <w:rsid w:val="00497AEE"/>
    <w:rsid w:val="004D0594"/>
    <w:rsid w:val="00501793"/>
    <w:rsid w:val="005038A1"/>
    <w:rsid w:val="00503FF9"/>
    <w:rsid w:val="005255EB"/>
    <w:rsid w:val="0057733B"/>
    <w:rsid w:val="00580FF0"/>
    <w:rsid w:val="005C79F6"/>
    <w:rsid w:val="005E41D0"/>
    <w:rsid w:val="005F213D"/>
    <w:rsid w:val="00611EA9"/>
    <w:rsid w:val="006218F0"/>
    <w:rsid w:val="00627B0C"/>
    <w:rsid w:val="0063121D"/>
    <w:rsid w:val="00642540"/>
    <w:rsid w:val="00662002"/>
    <w:rsid w:val="00693903"/>
    <w:rsid w:val="006B4180"/>
    <w:rsid w:val="006B53B7"/>
    <w:rsid w:val="006D7BB7"/>
    <w:rsid w:val="006E160B"/>
    <w:rsid w:val="006E4FFB"/>
    <w:rsid w:val="006F1D7B"/>
    <w:rsid w:val="00704A64"/>
    <w:rsid w:val="007115CD"/>
    <w:rsid w:val="007277F2"/>
    <w:rsid w:val="00754B4A"/>
    <w:rsid w:val="007577C6"/>
    <w:rsid w:val="00767F07"/>
    <w:rsid w:val="007705E6"/>
    <w:rsid w:val="00790B85"/>
    <w:rsid w:val="00796BDA"/>
    <w:rsid w:val="007C08EA"/>
    <w:rsid w:val="007F2AF2"/>
    <w:rsid w:val="008031FB"/>
    <w:rsid w:val="008032E5"/>
    <w:rsid w:val="008452AF"/>
    <w:rsid w:val="00850877"/>
    <w:rsid w:val="008674D9"/>
    <w:rsid w:val="00871202"/>
    <w:rsid w:val="0087696B"/>
    <w:rsid w:val="008A6893"/>
    <w:rsid w:val="008B1518"/>
    <w:rsid w:val="0096109D"/>
    <w:rsid w:val="00966D82"/>
    <w:rsid w:val="009728CE"/>
    <w:rsid w:val="00987FC9"/>
    <w:rsid w:val="009A117F"/>
    <w:rsid w:val="009C33CC"/>
    <w:rsid w:val="009E0D56"/>
    <w:rsid w:val="009E55C5"/>
    <w:rsid w:val="00A15416"/>
    <w:rsid w:val="00A213D3"/>
    <w:rsid w:val="00A303AB"/>
    <w:rsid w:val="00A350D7"/>
    <w:rsid w:val="00A47DAB"/>
    <w:rsid w:val="00A62EFF"/>
    <w:rsid w:val="00AB12B2"/>
    <w:rsid w:val="00AC7982"/>
    <w:rsid w:val="00AD0619"/>
    <w:rsid w:val="00AD26F6"/>
    <w:rsid w:val="00B40838"/>
    <w:rsid w:val="00B41076"/>
    <w:rsid w:val="00B54854"/>
    <w:rsid w:val="00B673EC"/>
    <w:rsid w:val="00BA2796"/>
    <w:rsid w:val="00BB34B2"/>
    <w:rsid w:val="00BB57E4"/>
    <w:rsid w:val="00BC1A72"/>
    <w:rsid w:val="00BD72D2"/>
    <w:rsid w:val="00C13B82"/>
    <w:rsid w:val="00C47221"/>
    <w:rsid w:val="00C559B0"/>
    <w:rsid w:val="00C64C6E"/>
    <w:rsid w:val="00C651C3"/>
    <w:rsid w:val="00C6725F"/>
    <w:rsid w:val="00C7098E"/>
    <w:rsid w:val="00C72BB0"/>
    <w:rsid w:val="00C804DC"/>
    <w:rsid w:val="00CB36D8"/>
    <w:rsid w:val="00CB3C40"/>
    <w:rsid w:val="00CD4762"/>
    <w:rsid w:val="00D5463E"/>
    <w:rsid w:val="00D62E68"/>
    <w:rsid w:val="00D71D31"/>
    <w:rsid w:val="00D73B54"/>
    <w:rsid w:val="00D7BB6D"/>
    <w:rsid w:val="00E12AF1"/>
    <w:rsid w:val="00E37E8A"/>
    <w:rsid w:val="00E44D17"/>
    <w:rsid w:val="00E50FDB"/>
    <w:rsid w:val="00E51B49"/>
    <w:rsid w:val="00E520CF"/>
    <w:rsid w:val="00E61DC2"/>
    <w:rsid w:val="00E8173A"/>
    <w:rsid w:val="00EC18F5"/>
    <w:rsid w:val="00ED2A2B"/>
    <w:rsid w:val="00EE1512"/>
    <w:rsid w:val="00EE1E2E"/>
    <w:rsid w:val="00EF6ECD"/>
    <w:rsid w:val="00F04F3E"/>
    <w:rsid w:val="00F077F3"/>
    <w:rsid w:val="00F10067"/>
    <w:rsid w:val="00F106C8"/>
    <w:rsid w:val="00F21B6B"/>
    <w:rsid w:val="00F34C29"/>
    <w:rsid w:val="00F35894"/>
    <w:rsid w:val="00F7382D"/>
    <w:rsid w:val="00F87D68"/>
    <w:rsid w:val="00FA14E5"/>
    <w:rsid w:val="00FE236C"/>
    <w:rsid w:val="00FF2FA8"/>
    <w:rsid w:val="00FF4BC9"/>
    <w:rsid w:val="0259E908"/>
    <w:rsid w:val="02D375A5"/>
    <w:rsid w:val="032349F4"/>
    <w:rsid w:val="032F6940"/>
    <w:rsid w:val="03EB6D1A"/>
    <w:rsid w:val="040146B0"/>
    <w:rsid w:val="04263001"/>
    <w:rsid w:val="05C5AE25"/>
    <w:rsid w:val="060902E9"/>
    <w:rsid w:val="0677E085"/>
    <w:rsid w:val="079C5B3F"/>
    <w:rsid w:val="07EF72F9"/>
    <w:rsid w:val="092ECF02"/>
    <w:rsid w:val="096044E2"/>
    <w:rsid w:val="09F0B1BF"/>
    <w:rsid w:val="09FB1D43"/>
    <w:rsid w:val="0A2B79C3"/>
    <w:rsid w:val="0A37F59F"/>
    <w:rsid w:val="0A9B8054"/>
    <w:rsid w:val="0AC7CF07"/>
    <w:rsid w:val="0C73E7AF"/>
    <w:rsid w:val="0C87A627"/>
    <w:rsid w:val="0CC4059A"/>
    <w:rsid w:val="0CD66493"/>
    <w:rsid w:val="0D8BE327"/>
    <w:rsid w:val="0E69B2A9"/>
    <w:rsid w:val="0EDB7CE2"/>
    <w:rsid w:val="0F1C948A"/>
    <w:rsid w:val="11849AAA"/>
    <w:rsid w:val="12BF2FB7"/>
    <w:rsid w:val="13DC7F72"/>
    <w:rsid w:val="1416FA2E"/>
    <w:rsid w:val="14456F21"/>
    <w:rsid w:val="145FFEED"/>
    <w:rsid w:val="146F9E7F"/>
    <w:rsid w:val="149AA986"/>
    <w:rsid w:val="14EB95B4"/>
    <w:rsid w:val="150DD954"/>
    <w:rsid w:val="1582D983"/>
    <w:rsid w:val="16514A66"/>
    <w:rsid w:val="1970ECA9"/>
    <w:rsid w:val="1A6EFB3C"/>
    <w:rsid w:val="1BDC870C"/>
    <w:rsid w:val="1C07AC5B"/>
    <w:rsid w:val="1C90257B"/>
    <w:rsid w:val="1CC6DD2A"/>
    <w:rsid w:val="1DA87AC6"/>
    <w:rsid w:val="1E8A0A70"/>
    <w:rsid w:val="207F7F6E"/>
    <w:rsid w:val="2226F642"/>
    <w:rsid w:val="232B87D3"/>
    <w:rsid w:val="2336535E"/>
    <w:rsid w:val="2350056D"/>
    <w:rsid w:val="238DDFA4"/>
    <w:rsid w:val="277EF6D3"/>
    <w:rsid w:val="28333373"/>
    <w:rsid w:val="29B1C1A6"/>
    <w:rsid w:val="2B5CCA02"/>
    <w:rsid w:val="2DDDF30D"/>
    <w:rsid w:val="3066C2DF"/>
    <w:rsid w:val="30BF5758"/>
    <w:rsid w:val="312D3AA1"/>
    <w:rsid w:val="317A293A"/>
    <w:rsid w:val="33CCD528"/>
    <w:rsid w:val="33E3CFFD"/>
    <w:rsid w:val="34001A5B"/>
    <w:rsid w:val="36483961"/>
    <w:rsid w:val="36A6B4EF"/>
    <w:rsid w:val="37481EFA"/>
    <w:rsid w:val="390B059E"/>
    <w:rsid w:val="39BE5D1C"/>
    <w:rsid w:val="3A48896F"/>
    <w:rsid w:val="3A8A8FC2"/>
    <w:rsid w:val="3C80D5C6"/>
    <w:rsid w:val="3DAE5789"/>
    <w:rsid w:val="3DB6BC23"/>
    <w:rsid w:val="402229F0"/>
    <w:rsid w:val="414591AE"/>
    <w:rsid w:val="42050381"/>
    <w:rsid w:val="42554867"/>
    <w:rsid w:val="429AC48D"/>
    <w:rsid w:val="43C89C69"/>
    <w:rsid w:val="4610A95E"/>
    <w:rsid w:val="47FB99EA"/>
    <w:rsid w:val="49DBC7C0"/>
    <w:rsid w:val="4BE4A495"/>
    <w:rsid w:val="4BF234DF"/>
    <w:rsid w:val="4C302A00"/>
    <w:rsid w:val="4CB60AA4"/>
    <w:rsid w:val="4DD04330"/>
    <w:rsid w:val="4DF6BFA7"/>
    <w:rsid w:val="4E0E261A"/>
    <w:rsid w:val="4E6F22C4"/>
    <w:rsid w:val="4EFEBAF1"/>
    <w:rsid w:val="4F8D2D0D"/>
    <w:rsid w:val="5019AEBB"/>
    <w:rsid w:val="502B854D"/>
    <w:rsid w:val="507AEA53"/>
    <w:rsid w:val="51C0387C"/>
    <w:rsid w:val="5243D564"/>
    <w:rsid w:val="5292C56A"/>
    <w:rsid w:val="52CC2789"/>
    <w:rsid w:val="52FBDE44"/>
    <w:rsid w:val="537A3E63"/>
    <w:rsid w:val="53F610C8"/>
    <w:rsid w:val="54ED356F"/>
    <w:rsid w:val="5564A5B8"/>
    <w:rsid w:val="55A1DDAB"/>
    <w:rsid w:val="584C5085"/>
    <w:rsid w:val="58E531F8"/>
    <w:rsid w:val="597E71F5"/>
    <w:rsid w:val="599661B2"/>
    <w:rsid w:val="599E5D1F"/>
    <w:rsid w:val="5B452A89"/>
    <w:rsid w:val="5BC6E419"/>
    <w:rsid w:val="5F0B8995"/>
    <w:rsid w:val="5F1DD67F"/>
    <w:rsid w:val="5F5BA86A"/>
    <w:rsid w:val="5F699AC7"/>
    <w:rsid w:val="5FEB42B0"/>
    <w:rsid w:val="60157A84"/>
    <w:rsid w:val="6130B0E5"/>
    <w:rsid w:val="616A231C"/>
    <w:rsid w:val="62802FAE"/>
    <w:rsid w:val="629EA799"/>
    <w:rsid w:val="63F065C2"/>
    <w:rsid w:val="64D9FE77"/>
    <w:rsid w:val="651A700B"/>
    <w:rsid w:val="6588BB29"/>
    <w:rsid w:val="6658352E"/>
    <w:rsid w:val="66F4EA4A"/>
    <w:rsid w:val="69067FD0"/>
    <w:rsid w:val="6961F655"/>
    <w:rsid w:val="69631967"/>
    <w:rsid w:val="69682359"/>
    <w:rsid w:val="6A6A1574"/>
    <w:rsid w:val="6FA0C1E0"/>
    <w:rsid w:val="6FE6FAA9"/>
    <w:rsid w:val="6FEB5A14"/>
    <w:rsid w:val="70C12E6A"/>
    <w:rsid w:val="736373F2"/>
    <w:rsid w:val="7396C701"/>
    <w:rsid w:val="7652B34F"/>
    <w:rsid w:val="7800213C"/>
    <w:rsid w:val="7907665A"/>
    <w:rsid w:val="79371A8A"/>
    <w:rsid w:val="795D15E7"/>
    <w:rsid w:val="7BA1D3C5"/>
    <w:rsid w:val="7BD68D2E"/>
    <w:rsid w:val="7DA8E5D9"/>
    <w:rsid w:val="7DC25BFB"/>
    <w:rsid w:val="7E9329E1"/>
    <w:rsid w:val="7EA121AC"/>
    <w:rsid w:val="7EFF1CAA"/>
    <w:rsid w:val="7FCAB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64CE0"/>
  <w15:chartTrackingRefBased/>
  <w15:docId w15:val="{54D1803D-39C0-48BD-9EBD-BF9FC41C1F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16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16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16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16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16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16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16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16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1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16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1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1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1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0B"/>
    <w:pPr>
      <w:spacing w:after="0" w:line="240" w:lineRule="auto"/>
    </w:pPr>
    <w:rPr>
      <w:rFonts w:eastAsia="Times New Roman" w:cs="Times New Roman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Jacqui Fletcher</dc:creator>
  <keywords/>
  <dc:description/>
  <lastModifiedBy>Jacqui Fletcher</lastModifiedBy>
  <revision>7</revision>
  <dcterms:created xsi:type="dcterms:W3CDTF">2024-10-23T08:08:00.0000000Z</dcterms:created>
  <dcterms:modified xsi:type="dcterms:W3CDTF">2025-12-22T15:20:54.6626091Z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b36c5-01da-48bc-918f-ba2815177b49_Enabled">
    <vt:lpwstr>true</vt:lpwstr>
  </property>
  <property fmtid="{D5CDD505-2E9C-101B-9397-08002B2CF9AE}" pid="3" name="MSIP_Label_ee7b36c5-01da-48bc-918f-ba2815177b49_SetDate">
    <vt:lpwstr>2024-10-23T07:38:39Z</vt:lpwstr>
  </property>
  <property fmtid="{D5CDD505-2E9C-101B-9397-08002B2CF9AE}" pid="4" name="MSIP_Label_ee7b36c5-01da-48bc-918f-ba2815177b49_Method">
    <vt:lpwstr>Standard</vt:lpwstr>
  </property>
  <property fmtid="{D5CDD505-2E9C-101B-9397-08002B2CF9AE}" pid="5" name="MSIP_Label_ee7b36c5-01da-48bc-918f-ba2815177b49_Name">
    <vt:lpwstr>OFFICIAL</vt:lpwstr>
  </property>
  <property fmtid="{D5CDD505-2E9C-101B-9397-08002B2CF9AE}" pid="6" name="MSIP_Label_ee7b36c5-01da-48bc-918f-ba2815177b49_SiteId">
    <vt:lpwstr>dd7d99f4-65c4-4822-bf7b-75d61ebc8f4a</vt:lpwstr>
  </property>
  <property fmtid="{D5CDD505-2E9C-101B-9397-08002B2CF9AE}" pid="7" name="MSIP_Label_ee7b36c5-01da-48bc-918f-ba2815177b49_ActionId">
    <vt:lpwstr>2a053a76-ab76-430b-8c97-a1f70b2be4f7</vt:lpwstr>
  </property>
  <property fmtid="{D5CDD505-2E9C-101B-9397-08002B2CF9AE}" pid="8" name="MSIP_Label_ee7b36c5-01da-48bc-918f-ba2815177b49_ContentBits">
    <vt:lpwstr>0</vt:lpwstr>
  </property>
</Properties>
</file>